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927D1" w:rsidRDefault="00A83EED" w:rsidP="00A927D1">
      <w:pPr>
        <w:widowControl/>
        <w:autoSpaceDE/>
        <w:adjustRightInd/>
        <w:ind w:left="5670"/>
        <w:rPr>
          <w:rFonts w:eastAsia="Courier New"/>
          <w:b/>
          <w:bCs/>
          <w:color w:val="000000"/>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227.15pt;margin-top:-17.35pt;width:252.25pt;height:7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" strokecolor="white">
            <v:textbox>
              <w:txbxContent>
                <w:p w:rsidR="00F74B0D" w:rsidRPr="001719D8" w:rsidRDefault="00F74B0D" w:rsidP="00B531A4">
                  <w:pPr>
                    <w:jc w:val="both"/>
                    <w:rPr>
                      <w:color w:val="000000" w:themeColor="text1"/>
                    </w:rPr>
                  </w:pPr>
                  <w:r w:rsidRPr="001719D8">
                    <w:rPr>
                      <w:color w:val="000000" w:themeColor="text1"/>
                    </w:rPr>
                    <w:t xml:space="preserve">Приложение  к ОПОП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утв. приказом ректора ОмГА от </w:t>
                  </w:r>
                  <w:r w:rsidR="00A56DD8">
                    <w:t>29</w:t>
                  </w:r>
                  <w:r w:rsidR="00370318" w:rsidRPr="00C62075">
                    <w:t>.</w:t>
                  </w:r>
                  <w:r w:rsidR="00A56DD8">
                    <w:t>03.2021 № 57</w:t>
                  </w:r>
                </w:p>
                <w:p w:rsidR="00F74B0D" w:rsidRDefault="00F74B0D" w:rsidP="00A927D1">
                  <w:pPr>
                    <w:jc w:val="both"/>
                  </w:pPr>
                </w:p>
              </w:txbxContent>
            </v:textbox>
          </v:shape>
        </w:pict>
      </w: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widowControl/>
        <w:autoSpaceDE/>
        <w:adjustRightInd/>
        <w:ind w:left="5670"/>
        <w:rPr>
          <w:rFonts w:eastAsia="Courier New"/>
          <w:b/>
          <w:bCs/>
          <w:color w:val="000000"/>
          <w:sz w:val="24"/>
          <w:szCs w:val="24"/>
        </w:rPr>
      </w:pPr>
    </w:p>
    <w:p w:rsidR="00A927D1" w:rsidRDefault="00A927D1"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927D1" w:rsidRDefault="003339A8" w:rsidP="00A927D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A927D1">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r>
        <w:rPr>
          <w:rFonts w:eastAsia="Courier New"/>
          <w:noProof/>
          <w:color w:val="000000"/>
          <w:sz w:val="28"/>
          <w:szCs w:val="28"/>
          <w:lang w:bidi="ru-RU"/>
        </w:rPr>
        <w:t xml:space="preserve">Кафедра </w:t>
      </w:r>
      <w:r w:rsidR="003339A8">
        <w:rPr>
          <w:rFonts w:eastAsia="Courier New"/>
          <w:noProof/>
          <w:sz w:val="28"/>
          <w:szCs w:val="28"/>
          <w:lang w:bidi="ru-RU"/>
        </w:rPr>
        <w:t>«</w:t>
      </w:r>
      <w:r w:rsidR="00370318" w:rsidRPr="00426EC4">
        <w:rPr>
          <w:sz w:val="28"/>
          <w:szCs w:val="28"/>
        </w:rPr>
        <w:t>Информатики, математики</w:t>
      </w:r>
      <w:r w:rsidR="00370318" w:rsidRPr="00426EC4">
        <w:rPr>
          <w:rFonts w:eastAsia="Courier New"/>
          <w:noProof/>
          <w:sz w:val="28"/>
          <w:szCs w:val="28"/>
          <w:lang w:bidi="ru-RU"/>
        </w:rPr>
        <w:t xml:space="preserve"> и естественнонаучных дисциплин</w:t>
      </w:r>
      <w:r w:rsidR="003339A8">
        <w:rPr>
          <w:rFonts w:eastAsia="Courier New"/>
          <w:noProof/>
          <w:sz w:val="28"/>
          <w:szCs w:val="28"/>
          <w:lang w:bidi="ru-RU"/>
        </w:rPr>
        <w:t>»</w:t>
      </w:r>
    </w:p>
    <w:p w:rsidR="00A927D1" w:rsidRDefault="00A927D1" w:rsidP="00A927D1">
      <w:pPr>
        <w:autoSpaceDE/>
        <w:adjustRightInd/>
        <w:ind w:right="1"/>
        <w:contextualSpacing/>
        <w:jc w:val="center"/>
        <w:rPr>
          <w:rFonts w:eastAsia="Courier New"/>
          <w:noProof/>
          <w:sz w:val="28"/>
          <w:szCs w:val="28"/>
          <w:lang w:bidi="ru-RU"/>
        </w:rPr>
      </w:pPr>
    </w:p>
    <w:p w:rsidR="00A927D1" w:rsidRDefault="00A83EED" w:rsidP="00A927D1">
      <w:pPr>
        <w:autoSpaceDE/>
        <w:adjustRightInd/>
        <w:ind w:right="1"/>
        <w:contextualSpacing/>
        <w:jc w:val="center"/>
        <w:rPr>
          <w:rFonts w:eastAsia="Courier New"/>
          <w:noProof/>
          <w:color w:val="000000"/>
          <w:sz w:val="28"/>
          <w:szCs w:val="28"/>
          <w:lang w:bidi="ru-RU"/>
        </w:rPr>
      </w:pPr>
      <w:r>
        <w:pict>
          <v:shape id="Надпись 307" o:spid="_x0000_s1027" type="#_x0000_t202" style="position:absolute;left:0;text-align:left;margin-left:253.15pt;margin-top:12.1pt;width:230.2pt;height:78.4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" stroked="f">
            <v:textbox style="mso-fit-shape-to-text:t">
              <w:txbxContent>
                <w:p w:rsidR="00F74B0D" w:rsidRDefault="00F74B0D" w:rsidP="00A927D1">
                  <w:pPr>
                    <w:jc w:val="center"/>
                    <w:rPr>
                      <w:sz w:val="24"/>
                      <w:szCs w:val="24"/>
                    </w:rPr>
                  </w:pPr>
                  <w:r>
                    <w:rPr>
                      <w:sz w:val="24"/>
                      <w:szCs w:val="24"/>
                    </w:rPr>
                    <w:t>УТВЕРЖДАЮ:</w:t>
                  </w:r>
                </w:p>
                <w:p w:rsidR="00F74B0D" w:rsidRDefault="00F74B0D" w:rsidP="00A927D1">
                  <w:pPr>
                    <w:jc w:val="center"/>
                    <w:rPr>
                      <w:sz w:val="24"/>
                      <w:szCs w:val="24"/>
                    </w:rPr>
                  </w:pPr>
                  <w:r>
                    <w:rPr>
                      <w:sz w:val="24"/>
                      <w:szCs w:val="24"/>
                    </w:rPr>
                    <w:t>Ректор, д.фил.н., профессор</w:t>
                  </w:r>
                </w:p>
                <w:p w:rsidR="00F74B0D" w:rsidRDefault="00F74B0D" w:rsidP="00A927D1">
                  <w:pPr>
                    <w:jc w:val="center"/>
                    <w:rPr>
                      <w:sz w:val="24"/>
                      <w:szCs w:val="24"/>
                    </w:rPr>
                  </w:pPr>
                </w:p>
                <w:p w:rsidR="00F74B0D" w:rsidRDefault="00F74B0D" w:rsidP="00A927D1">
                  <w:pPr>
                    <w:jc w:val="center"/>
                    <w:rPr>
                      <w:sz w:val="24"/>
                      <w:szCs w:val="24"/>
                    </w:rPr>
                  </w:pPr>
                  <w:r>
                    <w:rPr>
                      <w:sz w:val="24"/>
                      <w:szCs w:val="24"/>
                    </w:rPr>
                    <w:t>______________А.Э. Еремеев</w:t>
                  </w:r>
                </w:p>
                <w:p w:rsidR="00370318" w:rsidRPr="00C94464" w:rsidRDefault="00F74B0D" w:rsidP="00370318">
                  <w:pPr>
                    <w:jc w:val="right"/>
                    <w:rPr>
                      <w:sz w:val="24"/>
                      <w:szCs w:val="24"/>
                    </w:rPr>
                  </w:pPr>
                  <w:r>
                    <w:rPr>
                      <w:sz w:val="24"/>
                      <w:szCs w:val="24"/>
                    </w:rPr>
                    <w:t xml:space="preserve">                              </w:t>
                  </w:r>
                  <w:r w:rsidR="00A56DD8">
                    <w:rPr>
                      <w:sz w:val="24"/>
                      <w:szCs w:val="24"/>
                    </w:rPr>
                    <w:t>29.03.2021</w:t>
                  </w:r>
                  <w:r w:rsidR="00370318" w:rsidRPr="00C62075">
                    <w:rPr>
                      <w:sz w:val="24"/>
                      <w:szCs w:val="24"/>
                    </w:rPr>
                    <w:t xml:space="preserve"> </w:t>
                  </w:r>
                  <w:r w:rsidR="00370318" w:rsidRPr="006D7F35">
                    <w:rPr>
                      <w:sz w:val="24"/>
                      <w:szCs w:val="24"/>
                    </w:rPr>
                    <w:t>г.</w:t>
                  </w:r>
                </w:p>
                <w:p w:rsidR="00F74B0D" w:rsidRDefault="00F74B0D" w:rsidP="00A927D1">
                  <w:pPr>
                    <w:jc w:val="center"/>
                    <w:rPr>
                      <w:sz w:val="24"/>
                      <w:szCs w:val="24"/>
                    </w:rPr>
                  </w:pPr>
                </w:p>
              </w:txbxContent>
            </v:textbox>
          </v:shape>
        </w:pict>
      </w: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autoSpaceDE/>
        <w:adjustRightInd/>
        <w:ind w:right="1"/>
        <w:contextualSpacing/>
        <w:jc w:val="center"/>
        <w:rPr>
          <w:rFonts w:eastAsia="Courier New"/>
          <w:b/>
          <w:color w:val="000000"/>
          <w:sz w:val="24"/>
          <w:szCs w:val="24"/>
          <w:lang w:bidi="ru-RU"/>
        </w:rPr>
      </w:pPr>
    </w:p>
    <w:p w:rsidR="00A927D1" w:rsidRDefault="00A927D1" w:rsidP="00A927D1">
      <w:pPr>
        <w:widowControl/>
        <w:autoSpaceDE/>
        <w:adjustRightInd/>
        <w:jc w:val="center"/>
        <w:rPr>
          <w:color w:val="000000"/>
          <w:sz w:val="24"/>
          <w:szCs w:val="24"/>
          <w:lang w:eastAsia="en-US"/>
        </w:rPr>
      </w:pPr>
    </w:p>
    <w:p w:rsidR="00A927D1" w:rsidRDefault="00A927D1" w:rsidP="00A927D1">
      <w:pPr>
        <w:widowControl/>
        <w:autoSpaceDE/>
        <w:adjustRightInd/>
        <w:jc w:val="center"/>
        <w:rPr>
          <w:color w:val="000000"/>
          <w:sz w:val="24"/>
          <w:szCs w:val="24"/>
          <w:lang w:eastAsia="en-US"/>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p>
    <w:p w:rsidR="00A927D1" w:rsidRDefault="00A927D1" w:rsidP="00A927D1">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927D1" w:rsidRDefault="00A927D1" w:rsidP="00A927D1">
      <w:pPr>
        <w:suppressAutoHyphens/>
        <w:jc w:val="center"/>
        <w:rPr>
          <w:rFonts w:eastAsia="SimSun"/>
          <w:color w:val="000000"/>
          <w:kern w:val="2"/>
          <w:sz w:val="24"/>
          <w:szCs w:val="24"/>
          <w:lang w:eastAsia="hi-IN" w:bidi="hi-IN"/>
        </w:rPr>
      </w:pPr>
    </w:p>
    <w:p w:rsidR="00A927D1" w:rsidRDefault="002A6709" w:rsidP="00A927D1">
      <w:pPr>
        <w:suppressAutoHyphens/>
        <w:jc w:val="center"/>
        <w:rPr>
          <w:rFonts w:eastAsia="SimSun"/>
          <w:color w:val="000000"/>
          <w:kern w:val="2"/>
          <w:sz w:val="24"/>
          <w:szCs w:val="24"/>
          <w:lang w:eastAsia="hi-IN" w:bidi="hi-IN"/>
        </w:rPr>
      </w:pPr>
      <w:r>
        <w:rPr>
          <w:b/>
          <w:bCs/>
          <w:caps/>
          <w:sz w:val="32"/>
          <w:szCs w:val="32"/>
        </w:rPr>
        <w:t>информационно-коммуникационные технологии в дошкольном образовании</w:t>
      </w:r>
    </w:p>
    <w:p w:rsidR="00A927D1" w:rsidRDefault="00B531A4" w:rsidP="00A927D1">
      <w:pPr>
        <w:widowControl/>
        <w:suppressAutoHyphens/>
        <w:autoSpaceDE/>
        <w:adjustRightInd/>
        <w:jc w:val="center"/>
        <w:rPr>
          <w:b/>
          <w:bCs/>
          <w:sz w:val="24"/>
          <w:szCs w:val="24"/>
        </w:rPr>
      </w:pPr>
      <w:r>
        <w:rPr>
          <w:color w:val="000000"/>
          <w:sz w:val="24"/>
          <w:szCs w:val="24"/>
        </w:rPr>
        <w:t>Б1.В.ДВ.05.01</w:t>
      </w:r>
    </w:p>
    <w:p w:rsidR="00A927D1" w:rsidRDefault="00A927D1" w:rsidP="00A927D1">
      <w:pPr>
        <w:widowControl/>
        <w:autoSpaceDN/>
        <w:jc w:val="center"/>
        <w:rPr>
          <w:rFonts w:eastAsia="Calibri"/>
          <w:b/>
          <w:bCs/>
          <w:color w:val="000000"/>
          <w:sz w:val="24"/>
          <w:szCs w:val="24"/>
          <w:lang w:eastAsia="en-US"/>
        </w:rPr>
      </w:pP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927D1" w:rsidRDefault="00A927D1" w:rsidP="00A927D1">
      <w:pPr>
        <w:autoSpaceDE/>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(программа </w:t>
      </w:r>
      <w:r>
        <w:rPr>
          <w:rFonts w:eastAsia="Courier New"/>
          <w:sz w:val="24"/>
          <w:szCs w:val="24"/>
          <w:lang w:bidi="ru-RU"/>
        </w:rPr>
        <w:t>академического</w:t>
      </w:r>
      <w:r>
        <w:rPr>
          <w:rFonts w:eastAsia="Courier New"/>
          <w:color w:val="000000"/>
          <w:sz w:val="24"/>
          <w:szCs w:val="24"/>
          <w:lang w:bidi="ru-RU"/>
        </w:rPr>
        <w:t xml:space="preserve">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Направление подготовки </w:t>
      </w:r>
      <w:r w:rsidR="00B531A4">
        <w:rPr>
          <w:rFonts w:eastAsia="Courier New"/>
          <w:b/>
          <w:sz w:val="24"/>
          <w:szCs w:val="24"/>
          <w:lang w:bidi="ru-RU"/>
        </w:rPr>
        <w:t xml:space="preserve">44.03.05 Педагогическое образование (с двумя профилями подготовки)  </w:t>
      </w:r>
      <w:r>
        <w:rPr>
          <w:rFonts w:eastAsia="Courier New"/>
          <w:color w:val="000000"/>
          <w:sz w:val="24"/>
          <w:szCs w:val="24"/>
          <w:lang w:bidi="ru-RU"/>
        </w:rPr>
        <w:t>(уровень бакалавриата)</w:t>
      </w:r>
    </w:p>
    <w:p w:rsidR="00A927D1" w:rsidRDefault="00A927D1" w:rsidP="00A927D1">
      <w:pPr>
        <w:widowControl/>
        <w:suppressAutoHyphens/>
        <w:autoSpaceDE/>
        <w:adjustRightInd/>
        <w:jc w:val="center"/>
        <w:rPr>
          <w:rFonts w:eastAsia="Courier New"/>
          <w:color w:val="000000"/>
          <w:sz w:val="24"/>
          <w:szCs w:val="24"/>
          <w:lang w:bidi="ru-RU"/>
        </w:rPr>
      </w:pPr>
    </w:p>
    <w:p w:rsidR="00A927D1" w:rsidRDefault="00A927D1" w:rsidP="00A927D1">
      <w:pPr>
        <w:widowControl/>
        <w:suppressAutoHyphens/>
        <w:autoSpaceDE/>
        <w:adjustRightInd/>
        <w:jc w:val="center"/>
        <w:rPr>
          <w:rFonts w:eastAsia="Courier New"/>
          <w:sz w:val="24"/>
          <w:szCs w:val="24"/>
          <w:lang w:bidi="ru-RU"/>
        </w:rPr>
      </w:pPr>
      <w:r>
        <w:rPr>
          <w:rFonts w:eastAsia="Courier New"/>
          <w:color w:val="000000"/>
          <w:sz w:val="24"/>
          <w:szCs w:val="24"/>
          <w:lang w:bidi="ru-RU"/>
        </w:rPr>
        <w:t xml:space="preserve">Направленность (профиль) программы </w:t>
      </w:r>
      <w:r w:rsidR="0028524A">
        <w:rPr>
          <w:rFonts w:eastAsia="Courier New"/>
          <w:sz w:val="24"/>
          <w:szCs w:val="24"/>
          <w:lang w:bidi="ru-RU"/>
        </w:rPr>
        <w:t xml:space="preserve"> «Дошкольное образование» и «Начальное образование»  </w:t>
      </w:r>
    </w:p>
    <w:p w:rsidR="00A927D1" w:rsidRDefault="00A927D1" w:rsidP="00454779">
      <w:pPr>
        <w:widowControl/>
        <w:suppressAutoHyphens/>
        <w:autoSpaceDE/>
        <w:adjustRightInd/>
        <w:rPr>
          <w:rFonts w:eastAsia="Courier New"/>
          <w:b/>
          <w:color w:val="000000"/>
          <w:sz w:val="24"/>
          <w:szCs w:val="24"/>
          <w:lang w:bidi="ru-RU"/>
        </w:rPr>
      </w:pPr>
    </w:p>
    <w:p w:rsidR="00A927D1" w:rsidRDefault="00A927D1" w:rsidP="00A927D1">
      <w:pPr>
        <w:widowControl/>
        <w:suppressAutoHyphens/>
        <w:autoSpaceDE/>
        <w:adjustRightInd/>
        <w:jc w:val="center"/>
        <w:rPr>
          <w:rFonts w:eastAsia="Courier New"/>
          <w:color w:val="000000"/>
          <w:sz w:val="24"/>
          <w:szCs w:val="24"/>
          <w:lang w:bidi="ru-RU"/>
        </w:rPr>
      </w:pPr>
      <w:r>
        <w:rPr>
          <w:rFonts w:eastAsia="Courier New"/>
          <w:color w:val="000000"/>
          <w:sz w:val="24"/>
          <w:szCs w:val="24"/>
          <w:lang w:bidi="ru-RU"/>
        </w:rPr>
        <w:t xml:space="preserve">Виды профессиональной деятельности: </w:t>
      </w:r>
      <w:r w:rsidR="00454779">
        <w:rPr>
          <w:rFonts w:eastAsia="Courier New"/>
          <w:sz w:val="24"/>
          <w:szCs w:val="24"/>
          <w:lang w:bidi="ru-RU"/>
        </w:rPr>
        <w:t>педагогическая (основной) , научно-исследовательская</w:t>
      </w:r>
    </w:p>
    <w:p w:rsidR="00A927D1" w:rsidRDefault="00A927D1" w:rsidP="00A927D1">
      <w:pPr>
        <w:widowControl/>
        <w:suppressAutoHyphens/>
        <w:autoSpaceDE/>
        <w:adjustRightInd/>
        <w:jc w:val="center"/>
        <w:rPr>
          <w:rFonts w:eastAsia="SimSun"/>
          <w:color w:val="000000"/>
          <w:kern w:val="2"/>
          <w:sz w:val="24"/>
          <w:szCs w:val="24"/>
          <w:lang w:eastAsia="hi-IN" w:bidi="hi-IN"/>
        </w:rPr>
      </w:pPr>
    </w:p>
    <w:p w:rsidR="00A927D1" w:rsidRDefault="00A927D1" w:rsidP="00A927D1">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370318" w:rsidRPr="00C62075" w:rsidRDefault="00370318" w:rsidP="00370318">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очной формы обучения 2017</w:t>
      </w:r>
      <w:r w:rsidR="00EF7D4A">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370318" w:rsidRPr="00C62075" w:rsidRDefault="00370318" w:rsidP="00370318">
      <w:pPr>
        <w:jc w:val="center"/>
        <w:rPr>
          <w:rFonts w:eastAsia="SimSun"/>
          <w:color w:val="000000"/>
          <w:kern w:val="2"/>
          <w:sz w:val="24"/>
          <w:szCs w:val="24"/>
          <w:lang w:eastAsia="hi-IN" w:bidi="hi-IN"/>
        </w:rPr>
      </w:pPr>
      <w:r w:rsidRPr="00C62075">
        <w:rPr>
          <w:rFonts w:eastAsia="SimSun"/>
          <w:color w:val="000000"/>
          <w:kern w:val="2"/>
          <w:sz w:val="24"/>
          <w:szCs w:val="24"/>
          <w:lang w:eastAsia="hi-IN" w:bidi="hi-IN"/>
        </w:rPr>
        <w:t>заочной формы обучения 2017</w:t>
      </w:r>
      <w:r w:rsidR="00EF7D4A">
        <w:rPr>
          <w:rFonts w:eastAsia="SimSun"/>
          <w:color w:val="000000"/>
          <w:kern w:val="2"/>
          <w:sz w:val="24"/>
          <w:szCs w:val="24"/>
          <w:lang w:eastAsia="hi-IN" w:bidi="hi-IN"/>
        </w:rPr>
        <w:t xml:space="preserve"> </w:t>
      </w:r>
      <w:r w:rsidRPr="00C62075">
        <w:rPr>
          <w:rFonts w:eastAsia="SimSun"/>
          <w:color w:val="000000"/>
          <w:kern w:val="2"/>
          <w:sz w:val="24"/>
          <w:szCs w:val="24"/>
          <w:lang w:eastAsia="hi-IN" w:bidi="hi-IN"/>
        </w:rPr>
        <w:t>года набора соответственно</w:t>
      </w:r>
    </w:p>
    <w:p w:rsidR="00370318" w:rsidRPr="00C62075" w:rsidRDefault="00370318" w:rsidP="00370318">
      <w:pPr>
        <w:jc w:val="center"/>
        <w:rPr>
          <w:rFonts w:eastAsia="SimSun"/>
          <w:color w:val="000000"/>
          <w:kern w:val="2"/>
          <w:sz w:val="24"/>
          <w:szCs w:val="24"/>
          <w:lang w:eastAsia="hi-IN" w:bidi="hi-IN"/>
        </w:rPr>
      </w:pPr>
    </w:p>
    <w:p w:rsidR="00370318" w:rsidRDefault="00370318" w:rsidP="00370318">
      <w:pPr>
        <w:jc w:val="center"/>
        <w:rPr>
          <w:rFonts w:eastAsia="SimSun"/>
          <w:color w:val="000000"/>
          <w:kern w:val="2"/>
          <w:sz w:val="24"/>
          <w:szCs w:val="24"/>
          <w:lang w:eastAsia="hi-IN" w:bidi="hi-IN"/>
        </w:rPr>
      </w:pPr>
    </w:p>
    <w:p w:rsidR="00370318" w:rsidRDefault="00370318" w:rsidP="00370318">
      <w:pPr>
        <w:jc w:val="center"/>
        <w:rPr>
          <w:rFonts w:eastAsia="SimSun"/>
          <w:color w:val="000000"/>
          <w:kern w:val="2"/>
          <w:sz w:val="24"/>
          <w:szCs w:val="24"/>
          <w:lang w:eastAsia="hi-IN" w:bidi="hi-IN"/>
        </w:rPr>
      </w:pPr>
    </w:p>
    <w:p w:rsidR="00370318" w:rsidRDefault="00370318" w:rsidP="00370318">
      <w:pPr>
        <w:jc w:val="center"/>
        <w:rPr>
          <w:rFonts w:eastAsia="SimSun"/>
          <w:color w:val="000000"/>
          <w:kern w:val="2"/>
          <w:sz w:val="24"/>
          <w:szCs w:val="24"/>
          <w:lang w:eastAsia="hi-IN" w:bidi="hi-IN"/>
        </w:rPr>
      </w:pPr>
    </w:p>
    <w:p w:rsidR="00370318" w:rsidRPr="00C62075" w:rsidRDefault="00A56DD8" w:rsidP="00370318">
      <w:pPr>
        <w:jc w:val="center"/>
        <w:rPr>
          <w:rFonts w:eastAsia="SimSun"/>
          <w:color w:val="000000"/>
          <w:kern w:val="2"/>
          <w:sz w:val="24"/>
          <w:szCs w:val="24"/>
          <w:lang w:eastAsia="hi-IN" w:bidi="hi-IN"/>
        </w:rPr>
      </w:pPr>
      <w:r>
        <w:rPr>
          <w:rFonts w:eastAsia="SimSun"/>
          <w:color w:val="000000"/>
          <w:kern w:val="2"/>
          <w:sz w:val="24"/>
          <w:szCs w:val="24"/>
          <w:lang w:eastAsia="hi-IN" w:bidi="hi-IN"/>
        </w:rPr>
        <w:t>на 2021/2022</w:t>
      </w:r>
      <w:r w:rsidR="00370318" w:rsidRPr="00C62075">
        <w:rPr>
          <w:rFonts w:eastAsia="SimSun"/>
          <w:color w:val="000000"/>
          <w:kern w:val="2"/>
          <w:sz w:val="24"/>
          <w:szCs w:val="24"/>
          <w:lang w:eastAsia="hi-IN" w:bidi="hi-IN"/>
        </w:rPr>
        <w:t xml:space="preserve"> учебный год</w:t>
      </w:r>
    </w:p>
    <w:p w:rsidR="00370318" w:rsidRPr="00C62075" w:rsidRDefault="00370318" w:rsidP="00370318">
      <w:pPr>
        <w:jc w:val="center"/>
        <w:rPr>
          <w:rFonts w:eastAsia="SimSun"/>
          <w:color w:val="000000"/>
          <w:kern w:val="2"/>
          <w:sz w:val="24"/>
          <w:szCs w:val="24"/>
          <w:lang w:eastAsia="hi-IN" w:bidi="hi-IN"/>
        </w:rPr>
      </w:pPr>
    </w:p>
    <w:p w:rsidR="00370318" w:rsidRDefault="00370318" w:rsidP="00370318">
      <w:pPr>
        <w:jc w:val="center"/>
        <w:rPr>
          <w:rFonts w:eastAsia="SimSun"/>
          <w:color w:val="000000"/>
          <w:kern w:val="2"/>
          <w:sz w:val="24"/>
          <w:szCs w:val="24"/>
          <w:lang w:eastAsia="hi-IN" w:bidi="hi-IN"/>
        </w:rPr>
      </w:pPr>
    </w:p>
    <w:p w:rsidR="00370318" w:rsidRDefault="00370318" w:rsidP="00370318">
      <w:pPr>
        <w:jc w:val="center"/>
      </w:pPr>
      <w:r w:rsidRPr="00C62075">
        <w:rPr>
          <w:rFonts w:eastAsia="SimSun"/>
          <w:color w:val="000000"/>
          <w:kern w:val="2"/>
          <w:sz w:val="24"/>
          <w:szCs w:val="24"/>
          <w:lang w:eastAsia="hi-IN" w:bidi="hi-IN"/>
        </w:rPr>
        <w:t>Омск, 202</w:t>
      </w:r>
      <w:r w:rsidR="00A56DD8">
        <w:rPr>
          <w:rFonts w:eastAsia="SimSun"/>
          <w:color w:val="000000"/>
          <w:kern w:val="2"/>
          <w:sz w:val="24"/>
          <w:szCs w:val="24"/>
          <w:lang w:eastAsia="hi-IN" w:bidi="hi-IN"/>
        </w:rPr>
        <w:t>1</w:t>
      </w:r>
    </w:p>
    <w:p w:rsidR="00454779" w:rsidRDefault="00454779" w:rsidP="00454779">
      <w:pPr>
        <w:suppressAutoHyphens/>
        <w:rPr>
          <w:color w:val="000000"/>
          <w:sz w:val="24"/>
          <w:szCs w:val="24"/>
        </w:rPr>
      </w:pPr>
    </w:p>
    <w:p w:rsidR="00A927D1" w:rsidRPr="0028524A" w:rsidRDefault="00A927D1" w:rsidP="0028524A">
      <w:pPr>
        <w:widowControl/>
        <w:autoSpaceDE/>
        <w:adjustRightInd/>
        <w:jc w:val="center"/>
        <w:rPr>
          <w:rFonts w:eastAsia="Courier New"/>
          <w:b/>
          <w:bCs/>
          <w:color w:val="000000"/>
          <w:sz w:val="24"/>
          <w:szCs w:val="24"/>
        </w:rPr>
      </w:pPr>
      <w:r>
        <w:rPr>
          <w:rFonts w:eastAsia="SimSun"/>
          <w:b/>
          <w:color w:val="000000"/>
          <w:kern w:val="2"/>
          <w:sz w:val="24"/>
          <w:szCs w:val="24"/>
          <w:lang w:eastAsia="hi-IN" w:bidi="hi-IN"/>
        </w:rPr>
        <w:t>СОДЕРЖАНИЕ</w:t>
      </w:r>
    </w:p>
    <w:p w:rsidR="00A927D1" w:rsidRDefault="00A927D1" w:rsidP="00A927D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1</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Наименование дисциплины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2</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3</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Указание места дисциплины в структуре образовательной программы</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4</w:t>
            </w:r>
          </w:p>
        </w:tc>
        <w:tc>
          <w:tcPr>
            <w:tcW w:w="8080" w:type="dxa"/>
            <w:hideMark/>
          </w:tcPr>
          <w:p w:rsidR="00A927D1" w:rsidRDefault="00A927D1">
            <w:pPr>
              <w:spacing w:line="254" w:lineRule="auto"/>
              <w:jc w:val="both"/>
              <w:rPr>
                <w:color w:val="000000"/>
                <w:spacing w:val="4"/>
                <w:sz w:val="24"/>
                <w:szCs w:val="24"/>
                <w:lang w:eastAsia="en-US"/>
              </w:rPr>
            </w:pPr>
            <w:r>
              <w:rPr>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5</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A927D1" w:rsidTr="00A927D1">
        <w:tc>
          <w:tcPr>
            <w:tcW w:w="562" w:type="dxa"/>
            <w:hideMark/>
          </w:tcPr>
          <w:p w:rsidR="00A927D1" w:rsidRDefault="00A927D1">
            <w:pPr>
              <w:spacing w:line="254" w:lineRule="auto"/>
              <w:jc w:val="center"/>
              <w:rPr>
                <w:color w:val="000000"/>
                <w:sz w:val="24"/>
                <w:szCs w:val="24"/>
                <w:lang w:eastAsia="en-US"/>
              </w:rPr>
            </w:pPr>
            <w:r>
              <w:rPr>
                <w:color w:val="000000"/>
                <w:sz w:val="24"/>
                <w:szCs w:val="24"/>
                <w:lang w:eastAsia="en-US"/>
              </w:rPr>
              <w:t>6</w:t>
            </w:r>
          </w:p>
        </w:tc>
        <w:tc>
          <w:tcPr>
            <w:tcW w:w="8080" w:type="dxa"/>
            <w:hideMark/>
          </w:tcPr>
          <w:p w:rsidR="00A927D1" w:rsidRDefault="00A927D1">
            <w:pPr>
              <w:spacing w:line="254" w:lineRule="auto"/>
              <w:jc w:val="both"/>
              <w:rPr>
                <w:color w:val="000000"/>
                <w:sz w:val="24"/>
                <w:szCs w:val="24"/>
                <w:lang w:eastAsia="en-US"/>
              </w:rPr>
            </w:pPr>
            <w:r>
              <w:rPr>
                <w:color w:val="000000"/>
                <w:sz w:val="24"/>
                <w:szCs w:val="24"/>
                <w:lang w:eastAsia="en-US"/>
              </w:rPr>
              <w:t>Перечень учебно-методического обеспечения для самостоятельной работы обучающихся по дисциплине</w:t>
            </w:r>
          </w:p>
        </w:tc>
        <w:tc>
          <w:tcPr>
            <w:tcW w:w="703" w:type="dxa"/>
          </w:tcPr>
          <w:p w:rsidR="00A927D1" w:rsidRDefault="00A927D1">
            <w:pPr>
              <w:spacing w:line="254" w:lineRule="auto"/>
              <w:jc w:val="center"/>
              <w:rPr>
                <w:color w:val="000000"/>
                <w:sz w:val="24"/>
                <w:szCs w:val="24"/>
                <w:lang w:eastAsia="en-US"/>
              </w:rPr>
            </w:pPr>
          </w:p>
        </w:tc>
        <w:tc>
          <w:tcPr>
            <w:tcW w:w="703" w:type="dxa"/>
          </w:tcPr>
          <w:p w:rsidR="00A927D1" w:rsidRDefault="00A927D1">
            <w:pPr>
              <w:spacing w:line="254" w:lineRule="auto"/>
              <w:jc w:val="center"/>
              <w:rPr>
                <w:color w:val="000000"/>
                <w:sz w:val="24"/>
                <w:szCs w:val="24"/>
                <w:lang w:eastAsia="en-US"/>
              </w:rPr>
            </w:pPr>
          </w:p>
        </w:tc>
      </w:tr>
      <w:tr w:rsidR="002729D3" w:rsidTr="00A927D1">
        <w:tc>
          <w:tcPr>
            <w:tcW w:w="562" w:type="dxa"/>
            <w:hideMark/>
          </w:tcPr>
          <w:p w:rsidR="002729D3" w:rsidRDefault="002729D3">
            <w:pPr>
              <w:spacing w:line="254" w:lineRule="auto"/>
              <w:jc w:val="center"/>
              <w:rPr>
                <w:color w:val="000000"/>
                <w:sz w:val="24"/>
                <w:szCs w:val="24"/>
                <w:lang w:eastAsia="en-US"/>
              </w:rPr>
            </w:pPr>
            <w:r>
              <w:rPr>
                <w:color w:val="000000"/>
                <w:sz w:val="24"/>
                <w:szCs w:val="24"/>
                <w:lang w:eastAsia="en-US"/>
              </w:rPr>
              <w:t>7</w:t>
            </w:r>
          </w:p>
        </w:tc>
        <w:tc>
          <w:tcPr>
            <w:tcW w:w="8080" w:type="dxa"/>
            <w:hideMark/>
          </w:tcPr>
          <w:p w:rsidR="002729D3" w:rsidRDefault="002729D3" w:rsidP="00454779">
            <w:pPr>
              <w:spacing w:line="254" w:lineRule="auto"/>
              <w:jc w:val="both"/>
              <w:rPr>
                <w:color w:val="000000"/>
                <w:sz w:val="24"/>
                <w:szCs w:val="24"/>
                <w:lang w:eastAsia="en-US"/>
              </w:rPr>
            </w:pPr>
            <w:r>
              <w:rPr>
                <w:color w:val="000000"/>
                <w:sz w:val="24"/>
                <w:szCs w:val="24"/>
                <w:lang w:eastAsia="en-US"/>
              </w:rPr>
              <w:t>Перечень основной и дополнительной учебной литературы, необходимой для освоения дисциплины</w:t>
            </w:r>
          </w:p>
        </w:tc>
        <w:tc>
          <w:tcPr>
            <w:tcW w:w="703" w:type="dxa"/>
          </w:tcPr>
          <w:p w:rsidR="002729D3" w:rsidRDefault="002729D3">
            <w:pPr>
              <w:spacing w:line="254" w:lineRule="auto"/>
              <w:jc w:val="center"/>
              <w:rPr>
                <w:color w:val="000000"/>
                <w:sz w:val="24"/>
                <w:szCs w:val="24"/>
                <w:lang w:eastAsia="en-US"/>
              </w:rPr>
            </w:pPr>
          </w:p>
        </w:tc>
        <w:tc>
          <w:tcPr>
            <w:tcW w:w="703" w:type="dxa"/>
          </w:tcPr>
          <w:p w:rsidR="002729D3" w:rsidRDefault="002729D3">
            <w:pPr>
              <w:spacing w:line="254" w:lineRule="auto"/>
              <w:jc w:val="center"/>
              <w:rPr>
                <w:color w:val="000000"/>
                <w:sz w:val="24"/>
                <w:szCs w:val="24"/>
                <w:lang w:eastAsia="en-US"/>
              </w:rPr>
            </w:pPr>
          </w:p>
        </w:tc>
      </w:tr>
      <w:tr w:rsidR="002729D3" w:rsidTr="00A927D1">
        <w:tc>
          <w:tcPr>
            <w:tcW w:w="562" w:type="dxa"/>
            <w:hideMark/>
          </w:tcPr>
          <w:p w:rsidR="002729D3" w:rsidRDefault="002729D3">
            <w:pPr>
              <w:spacing w:line="254" w:lineRule="auto"/>
              <w:jc w:val="center"/>
              <w:rPr>
                <w:color w:val="000000"/>
                <w:sz w:val="24"/>
                <w:szCs w:val="24"/>
                <w:lang w:eastAsia="en-US"/>
              </w:rPr>
            </w:pPr>
            <w:r>
              <w:rPr>
                <w:color w:val="000000"/>
                <w:sz w:val="24"/>
                <w:szCs w:val="24"/>
                <w:lang w:eastAsia="en-US"/>
              </w:rPr>
              <w:t>8</w:t>
            </w:r>
          </w:p>
        </w:tc>
        <w:tc>
          <w:tcPr>
            <w:tcW w:w="8080" w:type="dxa"/>
            <w:hideMark/>
          </w:tcPr>
          <w:p w:rsidR="002729D3" w:rsidRDefault="002729D3" w:rsidP="00454779">
            <w:pPr>
              <w:spacing w:line="254" w:lineRule="auto"/>
              <w:jc w:val="both"/>
              <w:rPr>
                <w:color w:val="000000"/>
                <w:sz w:val="24"/>
                <w:szCs w:val="24"/>
                <w:lang w:eastAsia="en-US"/>
              </w:rPr>
            </w:pPr>
            <w:r>
              <w:rPr>
                <w:color w:val="000000"/>
                <w:sz w:val="24"/>
                <w:szCs w:val="24"/>
                <w:lang w:eastAsia="en-US"/>
              </w:rPr>
              <w:t>Перечень ресурсов информационно-телекоммуникационной сети «Интернет», необходимых для освоения дисциплины</w:t>
            </w:r>
          </w:p>
        </w:tc>
        <w:tc>
          <w:tcPr>
            <w:tcW w:w="703" w:type="dxa"/>
          </w:tcPr>
          <w:p w:rsidR="002729D3" w:rsidRDefault="002729D3">
            <w:pPr>
              <w:spacing w:line="254" w:lineRule="auto"/>
              <w:jc w:val="center"/>
              <w:rPr>
                <w:color w:val="000000"/>
                <w:sz w:val="24"/>
                <w:szCs w:val="24"/>
                <w:lang w:eastAsia="en-US"/>
              </w:rPr>
            </w:pPr>
          </w:p>
        </w:tc>
        <w:tc>
          <w:tcPr>
            <w:tcW w:w="703" w:type="dxa"/>
          </w:tcPr>
          <w:p w:rsidR="002729D3" w:rsidRDefault="002729D3">
            <w:pPr>
              <w:spacing w:line="254" w:lineRule="auto"/>
              <w:jc w:val="center"/>
              <w:rPr>
                <w:color w:val="000000"/>
                <w:sz w:val="24"/>
                <w:szCs w:val="24"/>
                <w:lang w:eastAsia="en-US"/>
              </w:rPr>
            </w:pPr>
          </w:p>
        </w:tc>
      </w:tr>
      <w:tr w:rsidR="002729D3" w:rsidTr="00A927D1">
        <w:tc>
          <w:tcPr>
            <w:tcW w:w="562" w:type="dxa"/>
            <w:hideMark/>
          </w:tcPr>
          <w:p w:rsidR="002729D3" w:rsidRDefault="002729D3">
            <w:pPr>
              <w:spacing w:line="254" w:lineRule="auto"/>
              <w:jc w:val="center"/>
              <w:rPr>
                <w:color w:val="000000"/>
                <w:sz w:val="24"/>
                <w:szCs w:val="24"/>
                <w:lang w:eastAsia="en-US"/>
              </w:rPr>
            </w:pPr>
            <w:r>
              <w:rPr>
                <w:color w:val="000000"/>
                <w:sz w:val="24"/>
                <w:szCs w:val="24"/>
                <w:lang w:eastAsia="en-US"/>
              </w:rPr>
              <w:t>9</w:t>
            </w:r>
          </w:p>
        </w:tc>
        <w:tc>
          <w:tcPr>
            <w:tcW w:w="8080" w:type="dxa"/>
            <w:hideMark/>
          </w:tcPr>
          <w:p w:rsidR="002729D3" w:rsidRDefault="002729D3" w:rsidP="00454779">
            <w:pPr>
              <w:spacing w:line="254" w:lineRule="auto"/>
              <w:jc w:val="both"/>
              <w:rPr>
                <w:color w:val="000000"/>
                <w:sz w:val="24"/>
                <w:szCs w:val="24"/>
                <w:lang w:eastAsia="en-US"/>
              </w:rPr>
            </w:pPr>
            <w:r>
              <w:rPr>
                <w:color w:val="000000"/>
                <w:sz w:val="24"/>
                <w:szCs w:val="24"/>
                <w:lang w:eastAsia="en-US"/>
              </w:rPr>
              <w:t>Методические указания для обучающихся по освоению дисциплины</w:t>
            </w:r>
          </w:p>
        </w:tc>
        <w:tc>
          <w:tcPr>
            <w:tcW w:w="703" w:type="dxa"/>
          </w:tcPr>
          <w:p w:rsidR="002729D3" w:rsidRDefault="002729D3">
            <w:pPr>
              <w:spacing w:line="254" w:lineRule="auto"/>
              <w:jc w:val="center"/>
              <w:rPr>
                <w:color w:val="000000"/>
                <w:sz w:val="24"/>
                <w:szCs w:val="24"/>
                <w:lang w:eastAsia="en-US"/>
              </w:rPr>
            </w:pPr>
          </w:p>
        </w:tc>
        <w:tc>
          <w:tcPr>
            <w:tcW w:w="703" w:type="dxa"/>
          </w:tcPr>
          <w:p w:rsidR="002729D3" w:rsidRDefault="002729D3">
            <w:pPr>
              <w:spacing w:line="254" w:lineRule="auto"/>
              <w:jc w:val="center"/>
              <w:rPr>
                <w:color w:val="000000"/>
                <w:sz w:val="24"/>
                <w:szCs w:val="24"/>
                <w:lang w:eastAsia="en-US"/>
              </w:rPr>
            </w:pPr>
          </w:p>
        </w:tc>
      </w:tr>
      <w:tr w:rsidR="002729D3" w:rsidTr="00A927D1">
        <w:tc>
          <w:tcPr>
            <w:tcW w:w="562" w:type="dxa"/>
            <w:hideMark/>
          </w:tcPr>
          <w:p w:rsidR="002729D3" w:rsidRDefault="002729D3">
            <w:pPr>
              <w:spacing w:line="254" w:lineRule="auto"/>
              <w:jc w:val="center"/>
              <w:rPr>
                <w:color w:val="000000"/>
                <w:sz w:val="24"/>
                <w:szCs w:val="24"/>
                <w:lang w:eastAsia="en-US"/>
              </w:rPr>
            </w:pPr>
            <w:r>
              <w:rPr>
                <w:color w:val="000000"/>
                <w:sz w:val="24"/>
                <w:szCs w:val="24"/>
                <w:lang w:eastAsia="en-US"/>
              </w:rPr>
              <w:t>10</w:t>
            </w:r>
          </w:p>
        </w:tc>
        <w:tc>
          <w:tcPr>
            <w:tcW w:w="8080" w:type="dxa"/>
            <w:hideMark/>
          </w:tcPr>
          <w:p w:rsidR="002729D3" w:rsidRDefault="002729D3" w:rsidP="00454779">
            <w:pPr>
              <w:spacing w:line="254" w:lineRule="auto"/>
              <w:jc w:val="both"/>
              <w:rPr>
                <w:color w:val="000000"/>
                <w:sz w:val="24"/>
                <w:szCs w:val="24"/>
                <w:lang w:eastAsia="en-US"/>
              </w:rPr>
            </w:pPr>
            <w:r>
              <w:rPr>
                <w:color w:val="000000"/>
                <w:sz w:val="24"/>
                <w:szCs w:val="24"/>
                <w:lang w:eastAsia="en-US"/>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729D3" w:rsidRDefault="002729D3">
            <w:pPr>
              <w:spacing w:line="254" w:lineRule="auto"/>
              <w:jc w:val="center"/>
              <w:rPr>
                <w:color w:val="000000"/>
                <w:sz w:val="24"/>
                <w:szCs w:val="24"/>
                <w:lang w:eastAsia="en-US"/>
              </w:rPr>
            </w:pPr>
          </w:p>
        </w:tc>
        <w:tc>
          <w:tcPr>
            <w:tcW w:w="703" w:type="dxa"/>
          </w:tcPr>
          <w:p w:rsidR="002729D3" w:rsidRDefault="002729D3">
            <w:pPr>
              <w:spacing w:line="254" w:lineRule="auto"/>
              <w:jc w:val="center"/>
              <w:rPr>
                <w:color w:val="000000"/>
                <w:sz w:val="24"/>
                <w:szCs w:val="24"/>
                <w:lang w:eastAsia="en-US"/>
              </w:rPr>
            </w:pPr>
          </w:p>
        </w:tc>
      </w:tr>
      <w:tr w:rsidR="002729D3" w:rsidTr="00A927D1">
        <w:tc>
          <w:tcPr>
            <w:tcW w:w="562" w:type="dxa"/>
            <w:hideMark/>
          </w:tcPr>
          <w:p w:rsidR="002729D3" w:rsidRDefault="002729D3">
            <w:pPr>
              <w:spacing w:line="254" w:lineRule="auto"/>
              <w:jc w:val="center"/>
              <w:rPr>
                <w:color w:val="000000"/>
                <w:sz w:val="24"/>
                <w:szCs w:val="24"/>
                <w:lang w:eastAsia="en-US"/>
              </w:rPr>
            </w:pPr>
            <w:r>
              <w:rPr>
                <w:color w:val="000000"/>
                <w:sz w:val="24"/>
                <w:szCs w:val="24"/>
                <w:lang w:eastAsia="en-US"/>
              </w:rPr>
              <w:t>11</w:t>
            </w:r>
          </w:p>
        </w:tc>
        <w:tc>
          <w:tcPr>
            <w:tcW w:w="8080" w:type="dxa"/>
            <w:hideMark/>
          </w:tcPr>
          <w:p w:rsidR="002729D3" w:rsidRDefault="002729D3" w:rsidP="00454779">
            <w:pPr>
              <w:spacing w:line="254" w:lineRule="auto"/>
              <w:jc w:val="both"/>
              <w:rPr>
                <w:color w:val="000000"/>
                <w:sz w:val="24"/>
                <w:szCs w:val="24"/>
                <w:lang w:eastAsia="en-US"/>
              </w:rPr>
            </w:pPr>
            <w:r>
              <w:rPr>
                <w:color w:val="000000"/>
                <w:sz w:val="24"/>
                <w:szCs w:val="24"/>
                <w:lang w:eastAsia="en-US"/>
              </w:rPr>
              <w:t>Описание материально-технической базы, необходимой для осуществления образовательного процесса по дисциплине</w:t>
            </w:r>
          </w:p>
        </w:tc>
        <w:tc>
          <w:tcPr>
            <w:tcW w:w="703" w:type="dxa"/>
          </w:tcPr>
          <w:p w:rsidR="002729D3" w:rsidRDefault="002729D3">
            <w:pPr>
              <w:spacing w:line="254" w:lineRule="auto"/>
              <w:jc w:val="center"/>
              <w:rPr>
                <w:color w:val="000000"/>
                <w:sz w:val="24"/>
                <w:szCs w:val="24"/>
                <w:lang w:eastAsia="en-US"/>
              </w:rPr>
            </w:pPr>
          </w:p>
        </w:tc>
        <w:tc>
          <w:tcPr>
            <w:tcW w:w="703" w:type="dxa"/>
          </w:tcPr>
          <w:p w:rsidR="002729D3" w:rsidRDefault="002729D3">
            <w:pPr>
              <w:spacing w:line="254" w:lineRule="auto"/>
              <w:jc w:val="center"/>
              <w:rPr>
                <w:color w:val="000000"/>
                <w:sz w:val="24"/>
                <w:szCs w:val="24"/>
                <w:lang w:eastAsia="en-US"/>
              </w:rPr>
            </w:pPr>
          </w:p>
        </w:tc>
      </w:tr>
      <w:tr w:rsidR="002729D3" w:rsidTr="00A927D1">
        <w:tc>
          <w:tcPr>
            <w:tcW w:w="562" w:type="dxa"/>
            <w:hideMark/>
          </w:tcPr>
          <w:p w:rsidR="002729D3" w:rsidRDefault="002729D3">
            <w:pPr>
              <w:spacing w:line="254" w:lineRule="auto"/>
              <w:jc w:val="center"/>
              <w:rPr>
                <w:color w:val="000000"/>
                <w:sz w:val="24"/>
                <w:szCs w:val="24"/>
                <w:lang w:eastAsia="en-US"/>
              </w:rPr>
            </w:pPr>
          </w:p>
        </w:tc>
        <w:tc>
          <w:tcPr>
            <w:tcW w:w="8080" w:type="dxa"/>
            <w:hideMark/>
          </w:tcPr>
          <w:p w:rsidR="002729D3" w:rsidRDefault="002729D3">
            <w:pPr>
              <w:spacing w:line="254" w:lineRule="auto"/>
              <w:jc w:val="both"/>
              <w:rPr>
                <w:color w:val="000000"/>
                <w:sz w:val="24"/>
                <w:szCs w:val="24"/>
                <w:lang w:eastAsia="en-US"/>
              </w:rPr>
            </w:pPr>
          </w:p>
        </w:tc>
        <w:tc>
          <w:tcPr>
            <w:tcW w:w="703" w:type="dxa"/>
          </w:tcPr>
          <w:p w:rsidR="002729D3" w:rsidRDefault="002729D3">
            <w:pPr>
              <w:spacing w:line="254" w:lineRule="auto"/>
              <w:jc w:val="center"/>
              <w:rPr>
                <w:color w:val="000000"/>
                <w:sz w:val="24"/>
                <w:szCs w:val="24"/>
                <w:lang w:eastAsia="en-US"/>
              </w:rPr>
            </w:pPr>
          </w:p>
        </w:tc>
        <w:tc>
          <w:tcPr>
            <w:tcW w:w="703" w:type="dxa"/>
          </w:tcPr>
          <w:p w:rsidR="002729D3" w:rsidRDefault="002729D3">
            <w:pPr>
              <w:spacing w:line="254" w:lineRule="auto"/>
              <w:jc w:val="center"/>
              <w:rPr>
                <w:color w:val="000000"/>
                <w:sz w:val="24"/>
                <w:szCs w:val="24"/>
                <w:lang w:eastAsia="en-US"/>
              </w:rPr>
            </w:pPr>
          </w:p>
        </w:tc>
      </w:tr>
    </w:tbl>
    <w:p w:rsidR="00A927D1" w:rsidRDefault="00A927D1" w:rsidP="00A927D1">
      <w:pPr>
        <w:spacing w:after="160" w:line="252" w:lineRule="auto"/>
        <w:rPr>
          <w:b/>
          <w:color w:val="000000"/>
          <w:sz w:val="24"/>
          <w:szCs w:val="24"/>
        </w:rPr>
      </w:pPr>
    </w:p>
    <w:p w:rsidR="00A927D1" w:rsidRDefault="00A927D1" w:rsidP="00A927D1">
      <w:pPr>
        <w:spacing w:after="160" w:line="252" w:lineRule="auto"/>
        <w:rPr>
          <w:b/>
          <w:color w:val="000000"/>
          <w:sz w:val="24"/>
          <w:szCs w:val="24"/>
        </w:rPr>
      </w:pPr>
      <w:r>
        <w:rPr>
          <w:b/>
          <w:color w:val="000000"/>
          <w:sz w:val="24"/>
          <w:szCs w:val="24"/>
        </w:rPr>
        <w:br w:type="page"/>
      </w:r>
    </w:p>
    <w:p w:rsidR="00370318" w:rsidRPr="00426EC4" w:rsidRDefault="00370318" w:rsidP="00370318">
      <w:pPr>
        <w:ind w:firstLine="708"/>
        <w:rPr>
          <w:spacing w:val="-3"/>
          <w:sz w:val="24"/>
          <w:szCs w:val="24"/>
          <w:lang w:eastAsia="en-US"/>
        </w:rPr>
      </w:pPr>
      <w:r w:rsidRPr="00426EC4">
        <w:rPr>
          <w:spacing w:val="-3"/>
          <w:sz w:val="24"/>
          <w:szCs w:val="24"/>
          <w:lang w:eastAsia="en-US"/>
        </w:rPr>
        <w:lastRenderedPageBreak/>
        <w:t>Составитель:</w:t>
      </w:r>
    </w:p>
    <w:p w:rsidR="00370318" w:rsidRPr="00426EC4" w:rsidRDefault="00370318" w:rsidP="00370318">
      <w:pPr>
        <w:widowControl/>
        <w:autoSpaceDE/>
        <w:autoSpaceDN/>
        <w:adjustRightInd/>
        <w:jc w:val="both"/>
        <w:rPr>
          <w:spacing w:val="-3"/>
          <w:sz w:val="24"/>
          <w:szCs w:val="24"/>
          <w:lang w:eastAsia="en-US"/>
        </w:rPr>
      </w:pPr>
    </w:p>
    <w:p w:rsidR="00370318" w:rsidRPr="00426EC4" w:rsidRDefault="00370318" w:rsidP="00370318">
      <w:pPr>
        <w:widowControl/>
        <w:autoSpaceDE/>
        <w:autoSpaceDN/>
        <w:adjustRightInd/>
        <w:jc w:val="both"/>
        <w:rPr>
          <w:spacing w:val="-3"/>
          <w:sz w:val="24"/>
          <w:szCs w:val="24"/>
          <w:lang w:eastAsia="en-US"/>
        </w:rPr>
      </w:pPr>
    </w:p>
    <w:p w:rsidR="00370318" w:rsidRPr="00426EC4" w:rsidRDefault="00370318" w:rsidP="00370318">
      <w:pPr>
        <w:widowControl/>
        <w:autoSpaceDE/>
        <w:autoSpaceDN/>
        <w:adjustRightInd/>
        <w:ind w:firstLine="708"/>
        <w:jc w:val="both"/>
        <w:rPr>
          <w:spacing w:val="-3"/>
          <w:sz w:val="24"/>
          <w:szCs w:val="24"/>
          <w:lang w:eastAsia="en-US"/>
        </w:rPr>
      </w:pPr>
      <w:r w:rsidRPr="00426EC4">
        <w:rPr>
          <w:spacing w:val="-3"/>
          <w:sz w:val="24"/>
          <w:szCs w:val="24"/>
          <w:lang w:eastAsia="en-US"/>
        </w:rPr>
        <w:t>к.п.н., профессор _________________ / О.Н. Лучко /</w:t>
      </w:r>
    </w:p>
    <w:p w:rsidR="00370318" w:rsidRPr="00426EC4" w:rsidRDefault="00370318" w:rsidP="00370318">
      <w:pPr>
        <w:widowControl/>
        <w:autoSpaceDE/>
        <w:autoSpaceDN/>
        <w:adjustRightInd/>
        <w:jc w:val="both"/>
        <w:rPr>
          <w:spacing w:val="-3"/>
          <w:sz w:val="24"/>
          <w:szCs w:val="24"/>
          <w:lang w:eastAsia="en-US"/>
        </w:rPr>
      </w:pPr>
    </w:p>
    <w:p w:rsidR="00370318" w:rsidRPr="00426EC4" w:rsidRDefault="00370318" w:rsidP="00370318">
      <w:pPr>
        <w:widowControl/>
        <w:autoSpaceDE/>
        <w:autoSpaceDN/>
        <w:adjustRightInd/>
        <w:ind w:firstLine="708"/>
        <w:jc w:val="both"/>
        <w:rPr>
          <w:spacing w:val="-3"/>
          <w:sz w:val="24"/>
          <w:szCs w:val="24"/>
          <w:lang w:eastAsia="en-US"/>
        </w:rPr>
      </w:pPr>
      <w:r w:rsidRPr="00426EC4">
        <w:rPr>
          <w:spacing w:val="-3"/>
          <w:sz w:val="24"/>
          <w:szCs w:val="24"/>
          <w:lang w:eastAsia="en-US"/>
        </w:rPr>
        <w:t>Рабочая программа дисциплины одобрена на заседании кафедры «</w:t>
      </w:r>
      <w:r w:rsidRPr="00426EC4">
        <w:rPr>
          <w:sz w:val="24"/>
          <w:szCs w:val="24"/>
        </w:rPr>
        <w:t>Информатики, математики</w:t>
      </w:r>
      <w:r w:rsidRPr="00426EC4">
        <w:rPr>
          <w:rFonts w:eastAsia="Courier New"/>
          <w:noProof/>
          <w:sz w:val="28"/>
          <w:szCs w:val="28"/>
          <w:lang w:bidi="ru-RU"/>
        </w:rPr>
        <w:t xml:space="preserve"> </w:t>
      </w:r>
      <w:r w:rsidRPr="00426EC4">
        <w:rPr>
          <w:rFonts w:eastAsia="Courier New"/>
          <w:noProof/>
          <w:sz w:val="24"/>
          <w:szCs w:val="24"/>
          <w:lang w:bidi="ru-RU"/>
        </w:rPr>
        <w:t>и естественнонаучных дисциплин</w:t>
      </w:r>
      <w:r w:rsidRPr="00426EC4">
        <w:rPr>
          <w:spacing w:val="-3"/>
          <w:sz w:val="24"/>
          <w:szCs w:val="24"/>
          <w:lang w:eastAsia="en-US"/>
        </w:rPr>
        <w:t>»</w:t>
      </w:r>
    </w:p>
    <w:p w:rsidR="00370318" w:rsidRDefault="00370318" w:rsidP="00370318">
      <w:pPr>
        <w:jc w:val="both"/>
        <w:rPr>
          <w:spacing w:val="-3"/>
          <w:sz w:val="24"/>
          <w:szCs w:val="24"/>
          <w:lang w:eastAsia="en-US"/>
        </w:rPr>
      </w:pPr>
    </w:p>
    <w:p w:rsidR="00370318" w:rsidRPr="008D6C9F" w:rsidRDefault="00A56DD8" w:rsidP="00370318">
      <w:pPr>
        <w:jc w:val="both"/>
        <w:rPr>
          <w:spacing w:val="-3"/>
          <w:sz w:val="24"/>
          <w:szCs w:val="24"/>
          <w:lang w:eastAsia="en-US"/>
        </w:rPr>
      </w:pPr>
      <w:r>
        <w:rPr>
          <w:spacing w:val="-3"/>
          <w:sz w:val="24"/>
          <w:szCs w:val="24"/>
          <w:lang w:eastAsia="en-US"/>
        </w:rPr>
        <w:t>Протокол от 26.03.2021</w:t>
      </w:r>
      <w:r w:rsidR="00370318" w:rsidRPr="00C62075">
        <w:rPr>
          <w:spacing w:val="-3"/>
          <w:sz w:val="24"/>
          <w:szCs w:val="24"/>
          <w:lang w:eastAsia="en-US"/>
        </w:rPr>
        <w:t xml:space="preserve"> г. № 8</w:t>
      </w:r>
    </w:p>
    <w:p w:rsidR="00370318" w:rsidRPr="00426EC4" w:rsidRDefault="00370318" w:rsidP="00370318">
      <w:pPr>
        <w:widowControl/>
        <w:autoSpaceDE/>
        <w:autoSpaceDN/>
        <w:adjustRightInd/>
        <w:jc w:val="both"/>
        <w:rPr>
          <w:spacing w:val="-3"/>
          <w:sz w:val="24"/>
          <w:szCs w:val="24"/>
          <w:lang w:eastAsia="en-US"/>
        </w:rPr>
      </w:pPr>
    </w:p>
    <w:p w:rsidR="00370318" w:rsidRPr="00426EC4" w:rsidRDefault="00370318" w:rsidP="00370318">
      <w:pPr>
        <w:widowControl/>
        <w:autoSpaceDE/>
        <w:autoSpaceDN/>
        <w:adjustRightInd/>
        <w:ind w:firstLine="708"/>
        <w:jc w:val="both"/>
        <w:rPr>
          <w:spacing w:val="-3"/>
          <w:sz w:val="24"/>
          <w:szCs w:val="24"/>
          <w:lang w:eastAsia="en-US"/>
        </w:rPr>
      </w:pPr>
      <w:r w:rsidRPr="00426EC4">
        <w:rPr>
          <w:spacing w:val="-3"/>
          <w:sz w:val="24"/>
          <w:szCs w:val="24"/>
          <w:lang w:eastAsia="en-US"/>
        </w:rPr>
        <w:t>Зав. кафедрой к.п.н., профессор _________________ / О.Н. Лучко /</w:t>
      </w:r>
    </w:p>
    <w:p w:rsidR="00A927D1" w:rsidRDefault="00A927D1" w:rsidP="00A927D1">
      <w:pPr>
        <w:widowControl/>
        <w:autoSpaceDE/>
        <w:adjustRightInd/>
        <w:spacing w:line="276" w:lineRule="auto"/>
        <w:ind w:firstLine="708"/>
        <w:rPr>
          <w:color w:val="000000"/>
          <w:spacing w:val="-3"/>
          <w:sz w:val="24"/>
          <w:szCs w:val="24"/>
          <w:lang w:eastAsia="en-US"/>
        </w:rPr>
      </w:pPr>
      <w:r>
        <w:rPr>
          <w:color w:val="000000"/>
          <w:spacing w:val="-3"/>
          <w:sz w:val="24"/>
          <w:szCs w:val="24"/>
          <w:lang w:eastAsia="en-US"/>
        </w:rPr>
        <w:br w:type="page"/>
      </w: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F74B0D" w:rsidRPr="003110C2" w:rsidRDefault="00F74B0D" w:rsidP="00F74B0D">
      <w:pPr>
        <w:snapToGrid w:val="0"/>
        <w:ind w:firstLine="709"/>
        <w:jc w:val="both"/>
        <w:rPr>
          <w:color w:val="000000"/>
          <w:sz w:val="24"/>
          <w:szCs w:val="24"/>
          <w:lang w:eastAsia="en-US"/>
        </w:rPr>
      </w:pPr>
      <w:r w:rsidRPr="003110C2">
        <w:rPr>
          <w:color w:val="000000"/>
          <w:sz w:val="24"/>
          <w:szCs w:val="24"/>
          <w:lang w:eastAsia="en-US"/>
        </w:rPr>
        <w:t>- Федеральным законом Российской Федерации от 29.12.2012 № 273-ФЗ «Об образо-вании в Российской Федерации»;</w:t>
      </w:r>
    </w:p>
    <w:p w:rsidR="00F74B0D" w:rsidRPr="003110C2" w:rsidRDefault="00F74B0D" w:rsidP="00F74B0D">
      <w:pPr>
        <w:snapToGrid w:val="0"/>
        <w:ind w:firstLine="709"/>
        <w:jc w:val="both"/>
        <w:rPr>
          <w:color w:val="000000"/>
          <w:sz w:val="24"/>
          <w:szCs w:val="24"/>
          <w:lang w:eastAsia="en-US"/>
        </w:rPr>
      </w:pPr>
      <w:r w:rsidRPr="003110C2">
        <w:rPr>
          <w:color w:val="000000"/>
          <w:sz w:val="24"/>
          <w:szCs w:val="24"/>
          <w:lang w:eastAsia="en-US"/>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(уровень бакалавриата), утвержденного Приказом Минобрнауки России от 09.02.2016 г. N 91(зарегистрирован в Минюсте России 02.03.2016 г. № 41305 ) (далее - ФГОС ВО, Федеральный государственный образовательный стандарт высшего образова-ния);</w:t>
      </w:r>
    </w:p>
    <w:p w:rsidR="00F74B0D" w:rsidRPr="003110C2" w:rsidRDefault="00F74B0D" w:rsidP="00F74B0D">
      <w:pPr>
        <w:snapToGrid w:val="0"/>
        <w:ind w:firstLine="709"/>
        <w:jc w:val="both"/>
        <w:rPr>
          <w:color w:val="000000"/>
          <w:sz w:val="24"/>
          <w:szCs w:val="24"/>
          <w:lang w:eastAsia="en-US"/>
        </w:rPr>
      </w:pPr>
      <w:r w:rsidRPr="003110C2">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74B0D" w:rsidRPr="003110C2" w:rsidRDefault="00F74B0D" w:rsidP="00F74B0D">
      <w:pPr>
        <w:snapToGrid w:val="0"/>
        <w:ind w:firstLine="709"/>
        <w:jc w:val="both"/>
        <w:rPr>
          <w:color w:val="000000"/>
          <w:sz w:val="24"/>
          <w:szCs w:val="24"/>
          <w:lang w:eastAsia="en-US"/>
        </w:rPr>
      </w:pPr>
      <w:r w:rsidRPr="003110C2">
        <w:rPr>
          <w:color w:val="000000"/>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(далее – Академия; Ом-ГА):</w:t>
      </w:r>
    </w:p>
    <w:p w:rsidR="00F74B0D" w:rsidRPr="003110C2" w:rsidRDefault="00F74B0D" w:rsidP="00F74B0D">
      <w:pPr>
        <w:snapToGrid w:val="0"/>
        <w:ind w:firstLine="709"/>
        <w:jc w:val="both"/>
        <w:rPr>
          <w:color w:val="000000"/>
          <w:sz w:val="24"/>
          <w:szCs w:val="24"/>
          <w:lang w:eastAsia="en-US"/>
        </w:rPr>
      </w:pPr>
      <w:r w:rsidRPr="003110C2">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74B0D" w:rsidRPr="003110C2" w:rsidRDefault="00F74B0D" w:rsidP="00F74B0D">
      <w:pPr>
        <w:snapToGrid w:val="0"/>
        <w:ind w:firstLine="709"/>
        <w:jc w:val="both"/>
        <w:rPr>
          <w:color w:val="000000"/>
          <w:sz w:val="24"/>
          <w:szCs w:val="24"/>
          <w:lang w:eastAsia="en-US"/>
        </w:rPr>
      </w:pPr>
      <w:r w:rsidRPr="003110C2">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31.08.2017 (протокол заседания № 1), Сту-денческого совета ОмГА от 28.08.2017 (протокол заседания № 1), утвержденным прика-зом ректора от 28.08.2017 №37;</w:t>
      </w:r>
    </w:p>
    <w:p w:rsidR="00A56DD8" w:rsidRPr="00745556" w:rsidRDefault="00A56DD8" w:rsidP="00A56DD8">
      <w:pPr>
        <w:widowControl/>
        <w:autoSpaceDE/>
        <w:autoSpaceDN/>
        <w:adjustRightInd/>
        <w:ind w:firstLine="708"/>
        <w:rPr>
          <w:sz w:val="24"/>
          <w:szCs w:val="24"/>
          <w:lang w:eastAsia="en-US"/>
        </w:rPr>
      </w:pPr>
      <w:r w:rsidRPr="00745556">
        <w:rPr>
          <w:sz w:val="24"/>
          <w:szCs w:val="24"/>
          <w:lang w:eastAsia="en-US"/>
        </w:rPr>
        <w:t>-  «Положение о практической подготовке обучающихся», одобренным на заседании Учебного совета от 28.09.2020 (протокол заседания №2)</w:t>
      </w:r>
    </w:p>
    <w:p w:rsidR="00F74B0D" w:rsidRPr="003110C2" w:rsidRDefault="00F74B0D" w:rsidP="00F74B0D">
      <w:pPr>
        <w:snapToGrid w:val="0"/>
        <w:ind w:firstLine="709"/>
        <w:jc w:val="both"/>
        <w:rPr>
          <w:color w:val="000000"/>
          <w:sz w:val="24"/>
          <w:szCs w:val="24"/>
          <w:lang w:eastAsia="en-US"/>
        </w:rPr>
      </w:pPr>
      <w:r w:rsidRPr="003110C2">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74B0D" w:rsidRPr="003110C2" w:rsidRDefault="00F74B0D" w:rsidP="00F74B0D">
      <w:pPr>
        <w:snapToGrid w:val="0"/>
        <w:ind w:firstLine="709"/>
        <w:jc w:val="both"/>
        <w:rPr>
          <w:color w:val="000000"/>
          <w:sz w:val="24"/>
          <w:szCs w:val="24"/>
          <w:lang w:eastAsia="en-US"/>
        </w:rPr>
      </w:pPr>
      <w:r w:rsidRPr="003110C2">
        <w:rPr>
          <w:color w:val="000000"/>
          <w:sz w:val="24"/>
          <w:szCs w:val="24"/>
          <w:lang w:eastAsia="en-US"/>
        </w:rPr>
        <w:t xml:space="preserve"> - «Положением о порядке разработки и утверждения адаптированных образователь-ных программ высшего образования – программ бакалавриата, программам бакалавриата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56DD8" w:rsidRDefault="00F74B0D" w:rsidP="00A56DD8">
      <w:pPr>
        <w:snapToGrid w:val="0"/>
        <w:ind w:firstLine="709"/>
        <w:jc w:val="both"/>
        <w:rPr>
          <w:sz w:val="24"/>
          <w:szCs w:val="24"/>
          <w:lang w:eastAsia="en-US"/>
        </w:rPr>
      </w:pPr>
      <w:r w:rsidRPr="003110C2">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44.03.05 Педагогическое образование (с двумя профилями подготовки)  (уровень бакалавриата), направленность (профиль) программы «Дошкольное образование» и «Начальное образование »; форма обучения – </w:t>
      </w:r>
      <w:r w:rsidR="00A56DD8" w:rsidRPr="00745556">
        <w:rPr>
          <w:sz w:val="24"/>
          <w:szCs w:val="24"/>
          <w:lang w:eastAsia="en-US"/>
        </w:rPr>
        <w:t>очная на 2021/2022 учебный год, утвержденным приказом ректора от 29.03.2021 № 57;</w:t>
      </w:r>
    </w:p>
    <w:p w:rsidR="00A927D1" w:rsidRDefault="00A927D1" w:rsidP="00A56DD8">
      <w:pPr>
        <w:snapToGrid w:val="0"/>
        <w:ind w:firstLine="709"/>
        <w:jc w:val="both"/>
        <w:rPr>
          <w:color w:val="000000"/>
          <w:sz w:val="24"/>
          <w:szCs w:val="24"/>
        </w:rPr>
      </w:pPr>
      <w:r>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531A4">
        <w:rPr>
          <w:color w:val="000000"/>
          <w:sz w:val="24"/>
          <w:szCs w:val="24"/>
        </w:rPr>
        <w:t>Б1.В.ДВ.05.01</w:t>
      </w:r>
      <w:r w:rsidR="00324545">
        <w:rPr>
          <w:color w:val="000000"/>
          <w:sz w:val="24"/>
          <w:szCs w:val="24"/>
        </w:rPr>
        <w:t xml:space="preserve"> </w:t>
      </w:r>
      <w:r w:rsidR="002A6709">
        <w:rPr>
          <w:b/>
          <w:sz w:val="24"/>
          <w:szCs w:val="24"/>
        </w:rPr>
        <w:t>«Информационно-коммуникационные технологии в дошкольном образовании</w:t>
      </w:r>
      <w:r w:rsidR="003339A8">
        <w:rPr>
          <w:b/>
          <w:sz w:val="24"/>
          <w:szCs w:val="24"/>
        </w:rPr>
        <w:t>»</w:t>
      </w:r>
      <w:r w:rsidR="0007737A">
        <w:rPr>
          <w:b/>
          <w:color w:val="000000"/>
          <w:sz w:val="24"/>
          <w:szCs w:val="24"/>
        </w:rPr>
        <w:t xml:space="preserve">  в течение </w:t>
      </w:r>
      <w:r w:rsidR="00A56DD8">
        <w:rPr>
          <w:b/>
          <w:color w:val="000000"/>
          <w:sz w:val="24"/>
          <w:szCs w:val="24"/>
        </w:rPr>
        <w:t>2021/2022</w:t>
      </w:r>
      <w:r w:rsidR="00370318" w:rsidRPr="00370318">
        <w:rPr>
          <w:b/>
          <w:color w:val="000000"/>
          <w:sz w:val="24"/>
          <w:szCs w:val="24"/>
        </w:rPr>
        <w:t xml:space="preserve"> </w:t>
      </w:r>
      <w:r>
        <w:rPr>
          <w:b/>
          <w:color w:val="000000"/>
          <w:sz w:val="24"/>
          <w:szCs w:val="24"/>
        </w:rPr>
        <w:t>учебного года:</w:t>
      </w:r>
    </w:p>
    <w:p w:rsidR="00A927D1" w:rsidRDefault="00A927D1" w:rsidP="00A927D1">
      <w:pPr>
        <w:ind w:firstLine="709"/>
        <w:jc w:val="both"/>
        <w:rPr>
          <w:color w:val="000000"/>
          <w:sz w:val="24"/>
          <w:szCs w:val="24"/>
        </w:rPr>
      </w:pPr>
      <w:r>
        <w:rPr>
          <w:color w:val="000000"/>
          <w:sz w:val="24"/>
          <w:szCs w:val="24"/>
        </w:rPr>
        <w:t xml:space="preserve">При реализации образовательной организацией основной профессиональной </w:t>
      </w:r>
      <w:r>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00B531A4" w:rsidRPr="000C5E54">
        <w:rPr>
          <w:b/>
          <w:color w:val="000000" w:themeColor="text1"/>
          <w:sz w:val="24"/>
          <w:szCs w:val="24"/>
        </w:rPr>
        <w:t>44.03.05 Педагогическое образование (с двумя профилями подготовки)</w:t>
      </w:r>
      <w:r w:rsidR="00B531A4">
        <w:t xml:space="preserve"> </w:t>
      </w:r>
      <w:r w:rsidR="00B531A4" w:rsidRPr="00520FB6">
        <w:t xml:space="preserve"> </w:t>
      </w:r>
      <w:r>
        <w:rPr>
          <w:color w:val="000000"/>
          <w:sz w:val="24"/>
          <w:szCs w:val="24"/>
        </w:rPr>
        <w:t xml:space="preserve">(уровень бакалавриата), направленность (профиль) программы </w:t>
      </w:r>
      <w:r w:rsidR="0028524A">
        <w:rPr>
          <w:sz w:val="24"/>
          <w:szCs w:val="24"/>
        </w:rPr>
        <w:t xml:space="preserve"> «Дошкольное образование» и «Начальное образование»</w:t>
      </w:r>
      <w:r>
        <w:rPr>
          <w:color w:val="000000"/>
          <w:sz w:val="24"/>
          <w:szCs w:val="24"/>
        </w:rPr>
        <w:t xml:space="preserve">; вид учебной деятельности – программа </w:t>
      </w:r>
      <w:r>
        <w:rPr>
          <w:sz w:val="24"/>
          <w:szCs w:val="24"/>
        </w:rPr>
        <w:t xml:space="preserve">академического бакалавриата; виды профессиональной деятельности: </w:t>
      </w:r>
      <w:r w:rsidR="0007737A">
        <w:rPr>
          <w:rFonts w:eastAsia="Courier New"/>
          <w:sz w:val="24"/>
          <w:szCs w:val="24"/>
          <w:lang w:bidi="ru-RU"/>
        </w:rPr>
        <w:t>проектная,</w:t>
      </w:r>
      <w:r>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2A6709">
        <w:rPr>
          <w:b/>
          <w:sz w:val="24"/>
          <w:szCs w:val="24"/>
        </w:rPr>
        <w:t xml:space="preserve">«Информационно-коммуникационные технологии в дошкольном образовании» </w:t>
      </w:r>
      <w:r w:rsidR="00B531A4">
        <w:rPr>
          <w:color w:val="000000"/>
          <w:sz w:val="24"/>
          <w:szCs w:val="24"/>
        </w:rPr>
        <w:t xml:space="preserve">в течение </w:t>
      </w:r>
      <w:r w:rsidR="00370318" w:rsidRPr="00C62075">
        <w:rPr>
          <w:sz w:val="24"/>
          <w:szCs w:val="24"/>
          <w:lang w:eastAsia="en-US"/>
        </w:rPr>
        <w:t xml:space="preserve">2020/2021 </w:t>
      </w:r>
      <w:r>
        <w:rPr>
          <w:color w:val="000000"/>
          <w:sz w:val="24"/>
          <w:szCs w:val="24"/>
        </w:rPr>
        <w:t>учебного года.</w:t>
      </w:r>
    </w:p>
    <w:p w:rsidR="003339A8" w:rsidRPr="002A6709"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 xml:space="preserve">Наименование дисциплины: </w:t>
      </w:r>
      <w:r w:rsidR="00B531A4">
        <w:rPr>
          <w:rFonts w:ascii="Times New Roman" w:hAnsi="Times New Roman"/>
          <w:color w:val="000000"/>
          <w:sz w:val="24"/>
          <w:szCs w:val="24"/>
        </w:rPr>
        <w:t>Б1.В.ДВ.05.01</w:t>
      </w:r>
      <w:r w:rsidR="003339A8" w:rsidRPr="002A6709">
        <w:rPr>
          <w:rFonts w:ascii="Times New Roman" w:hAnsi="Times New Roman"/>
          <w:color w:val="000000"/>
          <w:sz w:val="24"/>
          <w:szCs w:val="24"/>
        </w:rPr>
        <w:t xml:space="preserve"> </w:t>
      </w:r>
      <w:r w:rsidR="002A6709" w:rsidRPr="002A6709">
        <w:rPr>
          <w:rFonts w:ascii="Times New Roman" w:hAnsi="Times New Roman"/>
          <w:b/>
          <w:sz w:val="24"/>
          <w:szCs w:val="24"/>
        </w:rPr>
        <w:t>«Информационно-коммуникационные технологии в дошкольном образовании»</w:t>
      </w:r>
    </w:p>
    <w:p w:rsidR="00EA7951" w:rsidRPr="003339A8"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sidRPr="003339A8">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A7951" w:rsidRPr="003339A8" w:rsidRDefault="00EA7951" w:rsidP="00EA7951">
      <w:pPr>
        <w:tabs>
          <w:tab w:val="left" w:pos="708"/>
        </w:tabs>
        <w:ind w:firstLine="709"/>
        <w:jc w:val="both"/>
        <w:rPr>
          <w:rFonts w:eastAsia="Calibri"/>
          <w:color w:val="000000"/>
          <w:sz w:val="24"/>
          <w:szCs w:val="24"/>
          <w:lang w:eastAsia="en-US"/>
        </w:rPr>
      </w:pPr>
      <w:r>
        <w:rPr>
          <w:rFonts w:eastAsia="Calibri"/>
          <w:color w:val="000000"/>
          <w:lang w:eastAsia="en-US"/>
        </w:rPr>
        <w:tab/>
      </w:r>
      <w:r w:rsidRPr="003339A8">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531A4" w:rsidRPr="000C5E54">
        <w:rPr>
          <w:b/>
          <w:color w:val="000000" w:themeColor="text1"/>
          <w:sz w:val="24"/>
          <w:szCs w:val="24"/>
        </w:rPr>
        <w:t>44.03.05 Педагогическое образование (с двумя профилями подготовки)</w:t>
      </w:r>
      <w:r w:rsidR="00B531A4">
        <w:t xml:space="preserve"> </w:t>
      </w:r>
      <w:r w:rsidR="00B531A4" w:rsidRPr="00520FB6">
        <w:t xml:space="preserve"> </w:t>
      </w:r>
      <w:r w:rsidRPr="003339A8">
        <w:rPr>
          <w:rFonts w:eastAsia="Calibri"/>
          <w:sz w:val="24"/>
          <w:szCs w:val="24"/>
          <w:lang w:eastAsia="en-US"/>
        </w:rPr>
        <w:t>уровень бакалавриата), утвержденного Приказом Минобрнауки России от 04.12.2015 N 1426 (зарегистрирован в Минюсте России 11.01.2016 N 40536), при разработке основной профессиональной образовательной программы (</w:t>
      </w:r>
      <w:r w:rsidRPr="003339A8">
        <w:rPr>
          <w:rFonts w:eastAsia="Calibri"/>
          <w:i/>
          <w:sz w:val="24"/>
          <w:szCs w:val="24"/>
          <w:lang w:eastAsia="en-US"/>
        </w:rPr>
        <w:t>далее - ОПОП</w:t>
      </w:r>
      <w:r w:rsidRPr="003339A8">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ab/>
      </w:r>
    </w:p>
    <w:p w:rsidR="00EA7951" w:rsidRPr="003339A8" w:rsidRDefault="00EA7951" w:rsidP="00EA7951">
      <w:pPr>
        <w:tabs>
          <w:tab w:val="left" w:pos="708"/>
        </w:tabs>
        <w:ind w:firstLine="709"/>
        <w:jc w:val="both"/>
        <w:rPr>
          <w:rFonts w:eastAsia="Calibri"/>
          <w:color w:val="000000"/>
          <w:sz w:val="24"/>
          <w:szCs w:val="24"/>
          <w:lang w:eastAsia="en-US"/>
        </w:rPr>
      </w:pPr>
      <w:r w:rsidRPr="003339A8">
        <w:rPr>
          <w:rFonts w:eastAsia="Calibri"/>
          <w:color w:val="000000"/>
          <w:sz w:val="24"/>
          <w:szCs w:val="24"/>
          <w:lang w:eastAsia="en-US"/>
        </w:rPr>
        <w:t>Процесс изучения дисциплины</w:t>
      </w:r>
      <w:r w:rsidR="003339A8">
        <w:rPr>
          <w:rFonts w:eastAsia="Calibri"/>
          <w:color w:val="000000"/>
          <w:sz w:val="24"/>
          <w:szCs w:val="24"/>
          <w:lang w:eastAsia="en-US"/>
        </w:rPr>
        <w:t xml:space="preserve"> </w:t>
      </w:r>
      <w:r w:rsidR="002A6709">
        <w:rPr>
          <w:b/>
          <w:sz w:val="24"/>
          <w:szCs w:val="24"/>
        </w:rPr>
        <w:t>«Информационно-коммуникационные технологии в дошкольном образовании»</w:t>
      </w:r>
      <w:r w:rsidR="003339A8">
        <w:rPr>
          <w:b/>
          <w:sz w:val="24"/>
          <w:szCs w:val="24"/>
        </w:rPr>
        <w:t xml:space="preserve"> </w:t>
      </w:r>
      <w:r w:rsidRPr="003339A8">
        <w:rPr>
          <w:rFonts w:eastAsia="Calibri"/>
          <w:color w:val="000000"/>
          <w:sz w:val="24"/>
          <w:szCs w:val="24"/>
          <w:lang w:eastAsia="en-US"/>
        </w:rPr>
        <w:t xml:space="preserve">направлен на формирование следующих компетенций:  </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1686"/>
        <w:gridCol w:w="4785"/>
      </w:tblGrid>
      <w:tr w:rsidR="007D07E0" w:rsidRPr="0029518F" w:rsidTr="008F4DE2">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Результаты освоения ОПОП (содержание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1686" w:type="dxa"/>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Код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компетенции</w:t>
            </w:r>
          </w:p>
        </w:tc>
        <w:tc>
          <w:tcPr>
            <w:tcW w:w="4785" w:type="dxa"/>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 xml:space="preserve">Перечень планируемых результатов </w:t>
            </w:r>
          </w:p>
          <w:p w:rsidR="007D07E0" w:rsidRPr="0029518F" w:rsidRDefault="007D07E0" w:rsidP="002A6709">
            <w:pPr>
              <w:tabs>
                <w:tab w:val="left" w:pos="708"/>
              </w:tabs>
              <w:jc w:val="center"/>
              <w:rPr>
                <w:rFonts w:eastAsia="Calibri"/>
                <w:color w:val="000000"/>
                <w:sz w:val="24"/>
                <w:szCs w:val="24"/>
                <w:lang w:eastAsia="en-US"/>
              </w:rPr>
            </w:pPr>
            <w:r w:rsidRPr="0029518F">
              <w:rPr>
                <w:rFonts w:eastAsia="Calibri"/>
                <w:color w:val="000000"/>
                <w:sz w:val="24"/>
                <w:szCs w:val="24"/>
                <w:lang w:eastAsia="en-US"/>
              </w:rPr>
              <w:t>обучения по дисциплине</w:t>
            </w:r>
          </w:p>
        </w:tc>
      </w:tr>
      <w:tr w:rsidR="007D07E0" w:rsidRPr="0029518F" w:rsidTr="008F4DE2">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rPr>
                <w:rFonts w:eastAsia="Calibri"/>
                <w:color w:val="FF0000"/>
                <w:sz w:val="24"/>
                <w:szCs w:val="24"/>
                <w:lang w:eastAsia="en-US"/>
              </w:rPr>
            </w:pPr>
            <w:r w:rsidRPr="0029518F">
              <w:rPr>
                <w:bCs/>
                <w:color w:val="000000"/>
                <w:sz w:val="24"/>
                <w:szCs w:val="24"/>
              </w:rPr>
              <w:t>готовность реализовывать образовательные программы по учебному предмету в соответствии с требованиями образовательных стандартов</w:t>
            </w:r>
          </w:p>
        </w:tc>
        <w:tc>
          <w:tcPr>
            <w:tcW w:w="1686" w:type="dxa"/>
            <w:tcBorders>
              <w:top w:val="single" w:sz="4" w:space="0" w:color="auto"/>
              <w:left w:val="single" w:sz="4" w:space="0" w:color="auto"/>
              <w:bottom w:val="single" w:sz="4" w:space="0" w:color="auto"/>
              <w:right w:val="single" w:sz="4" w:space="0" w:color="auto"/>
            </w:tcBorders>
            <w:vAlign w:val="center"/>
            <w:hideMark/>
          </w:tcPr>
          <w:p w:rsidR="007D07E0" w:rsidRPr="0029518F" w:rsidRDefault="007D07E0" w:rsidP="002A6709">
            <w:pPr>
              <w:tabs>
                <w:tab w:val="left" w:pos="708"/>
              </w:tabs>
              <w:rPr>
                <w:rFonts w:eastAsia="Calibri"/>
                <w:color w:val="FF0000"/>
                <w:sz w:val="24"/>
                <w:szCs w:val="24"/>
                <w:lang w:eastAsia="en-US"/>
              </w:rPr>
            </w:pPr>
            <w:r w:rsidRPr="0029518F">
              <w:rPr>
                <w:bCs/>
                <w:color w:val="000000"/>
                <w:sz w:val="24"/>
                <w:szCs w:val="24"/>
              </w:rPr>
              <w:t>ПК-1</w:t>
            </w:r>
          </w:p>
        </w:tc>
        <w:tc>
          <w:tcPr>
            <w:tcW w:w="4785" w:type="dxa"/>
            <w:tcBorders>
              <w:top w:val="single" w:sz="4" w:space="0" w:color="auto"/>
              <w:left w:val="single" w:sz="4" w:space="0" w:color="auto"/>
              <w:bottom w:val="single" w:sz="4" w:space="0" w:color="auto"/>
              <w:right w:val="single" w:sz="4" w:space="0" w:color="auto"/>
            </w:tcBorders>
            <w:vAlign w:val="center"/>
            <w:hideMark/>
          </w:tcPr>
          <w:p w:rsidR="00DC7EDD" w:rsidRPr="008F4DE2" w:rsidRDefault="00DC7EDD" w:rsidP="008F4DE2">
            <w:pPr>
              <w:rPr>
                <w:i/>
                <w:sz w:val="24"/>
                <w:szCs w:val="24"/>
              </w:rPr>
            </w:pPr>
            <w:r w:rsidRPr="008F4DE2">
              <w:rPr>
                <w:i/>
                <w:sz w:val="24"/>
                <w:szCs w:val="24"/>
              </w:rPr>
              <w:t xml:space="preserve">Знать: </w:t>
            </w:r>
          </w:p>
          <w:p w:rsidR="00DC7EDD" w:rsidRPr="008F4DE2" w:rsidRDefault="00DC7EDD" w:rsidP="008F4DE2">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образовательные программы по учебному предмету</w:t>
            </w:r>
            <w:r w:rsidR="008F4DE2">
              <w:rPr>
                <w:rFonts w:ascii="Times New Roman" w:eastAsia="Times New Roman" w:hAnsi="Times New Roman"/>
                <w:sz w:val="24"/>
                <w:szCs w:val="24"/>
                <w:lang w:eastAsia="ru-RU"/>
              </w:rPr>
              <w:t>;</w:t>
            </w:r>
            <w:r w:rsidRPr="008F4DE2">
              <w:rPr>
                <w:rFonts w:ascii="Times New Roman" w:eastAsia="Times New Roman" w:hAnsi="Times New Roman"/>
                <w:sz w:val="24"/>
                <w:szCs w:val="24"/>
                <w:lang w:eastAsia="ru-RU"/>
              </w:rPr>
              <w:t xml:space="preserve"> </w:t>
            </w:r>
          </w:p>
          <w:p w:rsidR="00DC7EDD" w:rsidRPr="008F4DE2" w:rsidRDefault="00DC7EDD" w:rsidP="008F4DE2">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требования образовательных стандартов</w:t>
            </w:r>
          </w:p>
          <w:p w:rsidR="00DC7EDD" w:rsidRPr="008F4DE2" w:rsidRDefault="00DC7EDD" w:rsidP="008F4DE2">
            <w:pPr>
              <w:rPr>
                <w:i/>
                <w:sz w:val="24"/>
                <w:szCs w:val="24"/>
              </w:rPr>
            </w:pPr>
            <w:r w:rsidRPr="008F4DE2">
              <w:rPr>
                <w:i/>
                <w:sz w:val="24"/>
                <w:szCs w:val="24"/>
              </w:rPr>
              <w:t xml:space="preserve">Уметь: </w:t>
            </w:r>
          </w:p>
          <w:p w:rsidR="00DC7EDD" w:rsidRPr="008F4DE2" w:rsidRDefault="00DC7EDD" w:rsidP="008F4DE2">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 xml:space="preserve">- составлять образовательные программы по учебному предмету в соответствии с требованиями образовательных стандартов </w:t>
            </w:r>
          </w:p>
          <w:p w:rsidR="00DC7EDD" w:rsidRPr="008F4DE2" w:rsidRDefault="00DC7EDD" w:rsidP="008F4DE2">
            <w:pPr>
              <w:pStyle w:val="ad"/>
              <w:numPr>
                <w:ilvl w:val="0"/>
                <w:numId w:val="20"/>
              </w:numPr>
              <w:spacing w:after="0" w:line="240" w:lineRule="auto"/>
              <w:ind w:left="0" w:firstLine="360"/>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 xml:space="preserve">- реализовывать образовательные программы по учебному предмету </w:t>
            </w:r>
          </w:p>
          <w:p w:rsidR="00DC7EDD" w:rsidRPr="008F4DE2" w:rsidRDefault="00DC7EDD" w:rsidP="008F4DE2">
            <w:pPr>
              <w:rPr>
                <w:i/>
                <w:sz w:val="24"/>
                <w:szCs w:val="24"/>
              </w:rPr>
            </w:pPr>
            <w:r w:rsidRPr="008F4DE2">
              <w:rPr>
                <w:i/>
                <w:sz w:val="24"/>
                <w:szCs w:val="24"/>
              </w:rPr>
              <w:t xml:space="preserve">Владеть: </w:t>
            </w:r>
          </w:p>
          <w:p w:rsidR="00DC7EDD" w:rsidRPr="008F4DE2" w:rsidRDefault="00DC7EDD" w:rsidP="008F4DE2">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8F4DE2">
              <w:rPr>
                <w:rFonts w:ascii="Times New Roman" w:eastAsia="Times New Roman" w:hAnsi="Times New Roman"/>
                <w:sz w:val="24"/>
                <w:szCs w:val="24"/>
                <w:lang w:eastAsia="ru-RU"/>
              </w:rPr>
              <w:t>навыками разработки и осуществления учебно-воспитательного процесса в системе общего образования</w:t>
            </w:r>
          </w:p>
          <w:p w:rsidR="007D07E0" w:rsidRPr="008F4DE2" w:rsidRDefault="00DC7EDD" w:rsidP="008F4DE2">
            <w:pPr>
              <w:pStyle w:val="ad"/>
              <w:numPr>
                <w:ilvl w:val="0"/>
                <w:numId w:val="20"/>
              </w:numPr>
              <w:spacing w:after="0" w:line="240" w:lineRule="auto"/>
              <w:ind w:left="0" w:firstLine="360"/>
              <w:jc w:val="both"/>
              <w:rPr>
                <w:sz w:val="24"/>
                <w:szCs w:val="24"/>
              </w:rPr>
            </w:pPr>
            <w:r w:rsidRPr="008F4DE2">
              <w:rPr>
                <w:rFonts w:ascii="Times New Roman" w:eastAsia="Times New Roman" w:hAnsi="Times New Roman"/>
                <w:sz w:val="24"/>
                <w:szCs w:val="24"/>
                <w:lang w:eastAsia="ru-RU"/>
              </w:rPr>
              <w:t>технологией составления образовательных программ</w:t>
            </w:r>
          </w:p>
        </w:tc>
      </w:tr>
      <w:tr w:rsidR="007D07E0" w:rsidRPr="008F4DE2" w:rsidTr="008F4DE2">
        <w:tc>
          <w:tcPr>
            <w:tcW w:w="0" w:type="auto"/>
            <w:tcBorders>
              <w:top w:val="single" w:sz="4" w:space="0" w:color="auto"/>
              <w:left w:val="single" w:sz="4" w:space="0" w:color="auto"/>
              <w:bottom w:val="single" w:sz="4" w:space="0" w:color="auto"/>
              <w:right w:val="single" w:sz="4" w:space="0" w:color="auto"/>
            </w:tcBorders>
            <w:vAlign w:val="center"/>
            <w:hideMark/>
          </w:tcPr>
          <w:p w:rsidR="007D07E0" w:rsidRPr="008F4DE2" w:rsidRDefault="007D07E0" w:rsidP="008F4DE2">
            <w:pPr>
              <w:widowControl/>
              <w:tabs>
                <w:tab w:val="left" w:pos="708"/>
              </w:tabs>
              <w:autoSpaceDE/>
              <w:adjustRightInd/>
              <w:jc w:val="both"/>
              <w:rPr>
                <w:sz w:val="24"/>
                <w:szCs w:val="24"/>
              </w:rPr>
            </w:pPr>
            <w:r w:rsidRPr="008F4DE2">
              <w:rPr>
                <w:sz w:val="24"/>
                <w:szCs w:val="24"/>
              </w:rPr>
              <w:t xml:space="preserve">способность использовать современные методы и технологии обучения и </w:t>
            </w:r>
            <w:r w:rsidRPr="008F4DE2">
              <w:rPr>
                <w:sz w:val="24"/>
                <w:szCs w:val="24"/>
              </w:rPr>
              <w:lastRenderedPageBreak/>
              <w:t>диагностики</w:t>
            </w:r>
          </w:p>
        </w:tc>
        <w:tc>
          <w:tcPr>
            <w:tcW w:w="1686" w:type="dxa"/>
            <w:tcBorders>
              <w:top w:val="single" w:sz="4" w:space="0" w:color="auto"/>
              <w:left w:val="single" w:sz="4" w:space="0" w:color="auto"/>
              <w:bottom w:val="single" w:sz="4" w:space="0" w:color="auto"/>
              <w:right w:val="single" w:sz="4" w:space="0" w:color="auto"/>
            </w:tcBorders>
            <w:vAlign w:val="center"/>
            <w:hideMark/>
          </w:tcPr>
          <w:p w:rsidR="007D07E0" w:rsidRPr="008F4DE2" w:rsidRDefault="007D07E0" w:rsidP="008F4DE2">
            <w:pPr>
              <w:widowControl/>
              <w:tabs>
                <w:tab w:val="left" w:pos="708"/>
              </w:tabs>
              <w:autoSpaceDE/>
              <w:adjustRightInd/>
              <w:jc w:val="both"/>
              <w:rPr>
                <w:sz w:val="24"/>
                <w:szCs w:val="24"/>
              </w:rPr>
            </w:pPr>
            <w:r w:rsidRPr="008F4DE2">
              <w:rPr>
                <w:sz w:val="24"/>
                <w:szCs w:val="24"/>
              </w:rPr>
              <w:lastRenderedPageBreak/>
              <w:t>ПК-2</w:t>
            </w:r>
          </w:p>
        </w:tc>
        <w:tc>
          <w:tcPr>
            <w:tcW w:w="4785" w:type="dxa"/>
            <w:tcBorders>
              <w:top w:val="single" w:sz="4" w:space="0" w:color="auto"/>
              <w:left w:val="single" w:sz="4" w:space="0" w:color="auto"/>
              <w:bottom w:val="single" w:sz="4" w:space="0" w:color="auto"/>
              <w:right w:val="single" w:sz="4" w:space="0" w:color="auto"/>
            </w:tcBorders>
            <w:vAlign w:val="center"/>
            <w:hideMark/>
          </w:tcPr>
          <w:p w:rsidR="007D07E0" w:rsidRPr="008F4DE2" w:rsidRDefault="007D07E0" w:rsidP="008F4DE2">
            <w:pPr>
              <w:pStyle w:val="ad"/>
              <w:spacing w:after="0" w:line="240" w:lineRule="auto"/>
              <w:ind w:left="360"/>
              <w:jc w:val="both"/>
              <w:rPr>
                <w:rFonts w:ascii="Times New Roman" w:eastAsia="Times New Roman" w:hAnsi="Times New Roman"/>
                <w:i/>
                <w:sz w:val="24"/>
                <w:szCs w:val="24"/>
                <w:lang w:eastAsia="ru-RU"/>
              </w:rPr>
            </w:pPr>
            <w:r w:rsidRPr="008F4DE2">
              <w:rPr>
                <w:rFonts w:ascii="Times New Roman" w:eastAsia="Times New Roman" w:hAnsi="Times New Roman"/>
                <w:i/>
                <w:sz w:val="24"/>
                <w:szCs w:val="24"/>
                <w:lang w:eastAsia="ru-RU"/>
              </w:rPr>
              <w:t xml:space="preserve">Знать: </w:t>
            </w:r>
          </w:p>
          <w:p w:rsidR="009F7DED" w:rsidRPr="00C0079E" w:rsidRDefault="007D07E0" w:rsidP="008F4DE2">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 xml:space="preserve"> </w:t>
            </w:r>
            <w:r w:rsidR="009F7DED" w:rsidRPr="00C0079E">
              <w:rPr>
                <w:rFonts w:ascii="Times New Roman" w:eastAsia="Times New Roman" w:hAnsi="Times New Roman"/>
                <w:sz w:val="24"/>
                <w:szCs w:val="24"/>
                <w:lang w:eastAsia="ru-RU"/>
              </w:rPr>
              <w:t xml:space="preserve">теоретико-методологические основы разработки современных методов </w:t>
            </w:r>
            <w:r w:rsidR="009F7DED" w:rsidRPr="00C0079E">
              <w:rPr>
                <w:rFonts w:ascii="Times New Roman" w:eastAsia="Times New Roman" w:hAnsi="Times New Roman"/>
                <w:sz w:val="24"/>
                <w:szCs w:val="24"/>
                <w:lang w:eastAsia="ru-RU"/>
              </w:rPr>
              <w:lastRenderedPageBreak/>
              <w:t xml:space="preserve">диагностирования достижений обучающихся и воспитанников; </w:t>
            </w:r>
          </w:p>
          <w:p w:rsidR="009F7DED" w:rsidRPr="00C0079E" w:rsidRDefault="009F7DED" w:rsidP="008F4DE2">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авторские теории педагогического сопровождения процессов социализации и профессионального самоопределения обучающихся, концепций подготовки их к сознательному выбору профессии;</w:t>
            </w:r>
          </w:p>
          <w:p w:rsidR="007D07E0" w:rsidRPr="00C0079E" w:rsidRDefault="007D07E0" w:rsidP="008F4DE2">
            <w:pPr>
              <w:pStyle w:val="ad"/>
              <w:spacing w:after="0" w:line="240" w:lineRule="auto"/>
              <w:ind w:left="360"/>
              <w:jc w:val="both"/>
              <w:rPr>
                <w:rFonts w:ascii="Times New Roman" w:eastAsia="Times New Roman" w:hAnsi="Times New Roman"/>
                <w:i/>
                <w:sz w:val="24"/>
                <w:szCs w:val="24"/>
                <w:lang w:eastAsia="ru-RU"/>
              </w:rPr>
            </w:pPr>
            <w:r w:rsidRPr="00C0079E">
              <w:rPr>
                <w:rFonts w:ascii="Times New Roman" w:eastAsia="Times New Roman" w:hAnsi="Times New Roman"/>
                <w:i/>
                <w:sz w:val="24"/>
                <w:szCs w:val="24"/>
                <w:lang w:eastAsia="ru-RU"/>
              </w:rPr>
              <w:t xml:space="preserve">Уметь: </w:t>
            </w:r>
          </w:p>
          <w:p w:rsidR="008F4DE2" w:rsidRPr="00C0079E" w:rsidRDefault="008F4DE2" w:rsidP="008F4DE2">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 xml:space="preserve">осуществлять анализ учебного материала при реализации учебных программ базовых и элективных курсов; </w:t>
            </w:r>
          </w:p>
          <w:p w:rsidR="008F4DE2" w:rsidRPr="00C0079E" w:rsidRDefault="008F4DE2" w:rsidP="008F4DE2">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определять структуру и содержание учебных занятий при реализации учебных программ базовых и элективных курсов;</w:t>
            </w:r>
          </w:p>
          <w:p w:rsidR="007D07E0" w:rsidRPr="00C0079E" w:rsidRDefault="007D07E0" w:rsidP="00C0079E">
            <w:pPr>
              <w:pStyle w:val="ad"/>
              <w:spacing w:after="0" w:line="240" w:lineRule="auto"/>
              <w:ind w:left="360"/>
              <w:jc w:val="both"/>
              <w:rPr>
                <w:rFonts w:ascii="Times New Roman" w:eastAsia="Times New Roman" w:hAnsi="Times New Roman"/>
                <w:i/>
                <w:sz w:val="24"/>
                <w:szCs w:val="24"/>
                <w:lang w:eastAsia="ru-RU"/>
              </w:rPr>
            </w:pPr>
            <w:r w:rsidRPr="00C0079E">
              <w:rPr>
                <w:rFonts w:ascii="Times New Roman" w:eastAsia="Times New Roman" w:hAnsi="Times New Roman"/>
                <w:i/>
                <w:sz w:val="24"/>
                <w:szCs w:val="24"/>
                <w:lang w:eastAsia="ru-RU"/>
              </w:rPr>
              <w:t xml:space="preserve">Владеть: </w:t>
            </w:r>
          </w:p>
          <w:p w:rsidR="008F4DE2" w:rsidRPr="00C0079E" w:rsidRDefault="007D07E0" w:rsidP="008F4DE2">
            <w:pPr>
              <w:pStyle w:val="ad"/>
              <w:numPr>
                <w:ilvl w:val="0"/>
                <w:numId w:val="20"/>
              </w:numPr>
              <w:spacing w:after="0" w:line="240" w:lineRule="auto"/>
              <w:ind w:left="0" w:firstLine="360"/>
              <w:jc w:val="both"/>
              <w:rPr>
                <w:rFonts w:ascii="Times New Roman" w:eastAsia="Times New Roman" w:hAnsi="Times New Roman"/>
                <w:sz w:val="24"/>
                <w:szCs w:val="24"/>
                <w:lang w:eastAsia="ru-RU"/>
              </w:rPr>
            </w:pPr>
            <w:r w:rsidRPr="00C0079E">
              <w:rPr>
                <w:rFonts w:ascii="Times New Roman" w:eastAsia="Times New Roman" w:hAnsi="Times New Roman"/>
                <w:sz w:val="24"/>
                <w:szCs w:val="24"/>
                <w:lang w:eastAsia="ru-RU"/>
              </w:rPr>
              <w:t xml:space="preserve"> </w:t>
            </w:r>
            <w:r w:rsidR="008F4DE2" w:rsidRPr="00C0079E">
              <w:rPr>
                <w:rFonts w:ascii="Times New Roman" w:eastAsia="Times New Roman" w:hAnsi="Times New Roman"/>
                <w:sz w:val="24"/>
                <w:szCs w:val="24"/>
                <w:lang w:eastAsia="ru-RU"/>
              </w:rPr>
              <w:t xml:space="preserve">отдельными способами и технологиями диагностирования достижений обучающихся и воспитанников в учебном и воспитательном процессе; </w:t>
            </w:r>
          </w:p>
          <w:p w:rsidR="007D07E0" w:rsidRPr="00C0079E" w:rsidRDefault="008F4DE2" w:rsidP="008F4DE2">
            <w:pPr>
              <w:pStyle w:val="ad"/>
              <w:numPr>
                <w:ilvl w:val="0"/>
                <w:numId w:val="20"/>
              </w:numPr>
              <w:spacing w:after="0" w:line="240" w:lineRule="auto"/>
              <w:ind w:left="0" w:firstLine="360"/>
              <w:jc w:val="both"/>
              <w:rPr>
                <w:rFonts w:ascii="Times New Roman" w:eastAsia="Times New Roman" w:hAnsi="Times New Roman"/>
                <w:i/>
                <w:sz w:val="24"/>
                <w:szCs w:val="24"/>
                <w:lang w:eastAsia="ru-RU"/>
              </w:rPr>
            </w:pPr>
            <w:r w:rsidRPr="00C0079E">
              <w:rPr>
                <w:rFonts w:ascii="Times New Roman" w:eastAsia="Times New Roman" w:hAnsi="Times New Roman"/>
                <w:sz w:val="24"/>
                <w:szCs w:val="24"/>
                <w:lang w:eastAsia="ru-RU"/>
              </w:rPr>
              <w:t xml:space="preserve"> современными (авторскими) формами организации педагогического сопровождения процессов социализации и профессионального самоопределения обучающихся, подготовки к сознательному выбору профессии.</w:t>
            </w:r>
          </w:p>
        </w:tc>
      </w:tr>
    </w:tbl>
    <w:p w:rsidR="00EA7951" w:rsidRPr="008F4DE2" w:rsidRDefault="00EA7951" w:rsidP="008F4DE2">
      <w:pPr>
        <w:widowControl/>
        <w:tabs>
          <w:tab w:val="left" w:pos="708"/>
        </w:tabs>
        <w:autoSpaceDE/>
        <w:adjustRightInd/>
        <w:jc w:val="both"/>
        <w:rPr>
          <w:sz w:val="24"/>
          <w:szCs w:val="24"/>
        </w:rPr>
      </w:pPr>
    </w:p>
    <w:p w:rsidR="00EA7951" w:rsidRDefault="00EA7951" w:rsidP="00EA7951">
      <w:pPr>
        <w:pStyle w:val="ad"/>
        <w:numPr>
          <w:ilvl w:val="0"/>
          <w:numId w:val="14"/>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EA7951" w:rsidRPr="007D07E0" w:rsidRDefault="00EA7951" w:rsidP="003339A8">
      <w:pPr>
        <w:pStyle w:val="ad"/>
        <w:numPr>
          <w:ilvl w:val="0"/>
          <w:numId w:val="16"/>
        </w:numPr>
        <w:spacing w:after="0" w:line="240" w:lineRule="auto"/>
        <w:jc w:val="both"/>
        <w:rPr>
          <w:rFonts w:ascii="Times New Roman" w:hAnsi="Times New Roman"/>
          <w:b/>
          <w:color w:val="000000"/>
          <w:sz w:val="24"/>
          <w:szCs w:val="24"/>
        </w:rPr>
      </w:pPr>
      <w:r w:rsidRPr="007D07E0">
        <w:rPr>
          <w:rFonts w:ascii="Times New Roman" w:hAnsi="Times New Roman"/>
          <w:color w:val="000000"/>
          <w:sz w:val="24"/>
          <w:szCs w:val="24"/>
        </w:rPr>
        <w:t xml:space="preserve">Дисциплина </w:t>
      </w:r>
      <w:r w:rsidR="00B531A4">
        <w:rPr>
          <w:rFonts w:ascii="Times New Roman" w:hAnsi="Times New Roman"/>
          <w:color w:val="000000"/>
          <w:sz w:val="24"/>
          <w:szCs w:val="24"/>
        </w:rPr>
        <w:t>Б1.В.ДВ.05.01</w:t>
      </w:r>
      <w:r w:rsidR="003339A8" w:rsidRPr="007D07E0">
        <w:rPr>
          <w:rFonts w:ascii="Times New Roman" w:hAnsi="Times New Roman"/>
          <w:color w:val="000000"/>
          <w:sz w:val="24"/>
          <w:szCs w:val="24"/>
        </w:rPr>
        <w:t xml:space="preserve"> </w:t>
      </w:r>
      <w:r w:rsidR="002A6709" w:rsidRPr="002A6709">
        <w:rPr>
          <w:rFonts w:ascii="Times New Roman" w:hAnsi="Times New Roman"/>
          <w:b/>
          <w:sz w:val="24"/>
          <w:szCs w:val="24"/>
        </w:rPr>
        <w:t>«Информационно-коммуникационные технологии в дошкольном образовании»</w:t>
      </w:r>
      <w:r w:rsidR="003339A8" w:rsidRPr="007D07E0">
        <w:rPr>
          <w:rFonts w:ascii="Times New Roman" w:hAnsi="Times New Roman"/>
          <w:b/>
          <w:sz w:val="24"/>
          <w:szCs w:val="24"/>
        </w:rPr>
        <w:t xml:space="preserve"> </w:t>
      </w:r>
      <w:r w:rsidRPr="007D07E0">
        <w:rPr>
          <w:rFonts w:ascii="Times New Roman" w:hAnsi="Times New Roman"/>
          <w:color w:val="000000"/>
          <w:sz w:val="24"/>
          <w:szCs w:val="24"/>
        </w:rPr>
        <w:t xml:space="preserve">является дисциплиной </w:t>
      </w:r>
      <w:r w:rsidRPr="007D07E0">
        <w:rPr>
          <w:rFonts w:ascii="Times New Roman" w:hAnsi="Times New Roman"/>
          <w:sz w:val="24"/>
          <w:szCs w:val="24"/>
        </w:rPr>
        <w:t>вариативной</w:t>
      </w:r>
      <w:r w:rsidRPr="007D07E0">
        <w:rPr>
          <w:rFonts w:ascii="Times New Roman" w:hAnsi="Times New Roman"/>
          <w:color w:val="000000"/>
          <w:sz w:val="24"/>
          <w:szCs w:val="24"/>
        </w:rPr>
        <w:t xml:space="preserve"> части блока Б.1</w:t>
      </w:r>
    </w:p>
    <w:p w:rsidR="00EA7951" w:rsidRDefault="00EA7951" w:rsidP="00EA7951">
      <w:pPr>
        <w:tabs>
          <w:tab w:val="left" w:pos="708"/>
        </w:tabs>
        <w:ind w:firstLine="709"/>
        <w:jc w:val="both"/>
        <w:rPr>
          <w:rFonts w:eastAsia="Calibri"/>
          <w:color w:val="00000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419"/>
        <w:gridCol w:w="1997"/>
        <w:gridCol w:w="2352"/>
        <w:gridCol w:w="1125"/>
      </w:tblGrid>
      <w:tr w:rsidR="00EA7951" w:rsidRPr="003339A8" w:rsidTr="003339A8">
        <w:tc>
          <w:tcPr>
            <w:tcW w:w="1196"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2494"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w:t>
            </w:r>
          </w:p>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дисциплины</w:t>
            </w: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Содержательно-логические связи</w:t>
            </w:r>
          </w:p>
        </w:tc>
        <w:tc>
          <w:tcPr>
            <w:tcW w:w="1185" w:type="dxa"/>
            <w:vMerge w:val="restart"/>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Коды форми-руемых компе-тенций</w:t>
            </w: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4696" w:type="dxa"/>
            <w:gridSpan w:val="2"/>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Наименование дисциплин, практик</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c>
          <w:tcPr>
            <w:tcW w:w="2232"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на которые опирается содержание данной учебной дисциплины</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tabs>
                <w:tab w:val="left" w:pos="708"/>
              </w:tabs>
              <w:spacing w:line="254" w:lineRule="auto"/>
              <w:jc w:val="center"/>
              <w:rPr>
                <w:rFonts w:eastAsia="Calibri"/>
                <w:color w:val="000000"/>
                <w:sz w:val="24"/>
                <w:szCs w:val="24"/>
                <w:lang w:eastAsia="en-US"/>
              </w:rPr>
            </w:pPr>
            <w:r w:rsidRPr="003339A8">
              <w:rPr>
                <w:rFonts w:eastAsia="Calibri"/>
                <w:color w:val="000000"/>
                <w:sz w:val="24"/>
                <w:szCs w:val="24"/>
                <w:lang w:eastAsia="en-US"/>
              </w:rPr>
              <w:t>для которых содержание данной учебной дисциплины является опорой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rPr>
                <w:rFonts w:eastAsia="Calibri"/>
                <w:color w:val="000000"/>
                <w:sz w:val="24"/>
                <w:szCs w:val="24"/>
                <w:lang w:eastAsia="en-US"/>
              </w:rPr>
            </w:pPr>
          </w:p>
        </w:tc>
      </w:tr>
      <w:tr w:rsidR="00EA7951" w:rsidRPr="003339A8" w:rsidTr="003339A8">
        <w:tc>
          <w:tcPr>
            <w:tcW w:w="1196"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B531A4" w:rsidP="003339A8">
            <w:pPr>
              <w:tabs>
                <w:tab w:val="left" w:pos="708"/>
              </w:tabs>
              <w:spacing w:line="254" w:lineRule="auto"/>
              <w:jc w:val="both"/>
              <w:rPr>
                <w:rFonts w:eastAsia="Calibri"/>
                <w:sz w:val="24"/>
                <w:szCs w:val="24"/>
                <w:lang w:eastAsia="en-US"/>
              </w:rPr>
            </w:pPr>
            <w:r>
              <w:rPr>
                <w:color w:val="000000"/>
                <w:sz w:val="24"/>
                <w:szCs w:val="24"/>
              </w:rPr>
              <w:t>Б1.В.ДВ.05.01</w:t>
            </w:r>
          </w:p>
        </w:tc>
        <w:tc>
          <w:tcPr>
            <w:tcW w:w="2494" w:type="dxa"/>
            <w:tcBorders>
              <w:top w:val="single" w:sz="4" w:space="0" w:color="auto"/>
              <w:left w:val="single" w:sz="4" w:space="0" w:color="auto"/>
              <w:bottom w:val="single" w:sz="4" w:space="0" w:color="auto"/>
              <w:right w:val="single" w:sz="4" w:space="0" w:color="auto"/>
            </w:tcBorders>
            <w:vAlign w:val="center"/>
            <w:hideMark/>
          </w:tcPr>
          <w:p w:rsidR="00EA7951" w:rsidRPr="002A6709" w:rsidRDefault="002A6709" w:rsidP="003339A8">
            <w:pPr>
              <w:tabs>
                <w:tab w:val="left" w:pos="708"/>
              </w:tabs>
              <w:spacing w:line="254" w:lineRule="auto"/>
              <w:rPr>
                <w:rFonts w:eastAsia="Calibri"/>
                <w:sz w:val="24"/>
                <w:szCs w:val="24"/>
                <w:lang w:eastAsia="en-US"/>
              </w:rPr>
            </w:pPr>
            <w:r w:rsidRPr="002A6709">
              <w:rPr>
                <w:sz w:val="24"/>
                <w:szCs w:val="24"/>
              </w:rPr>
              <w:t>Информационно-коммуникационные технологии в дошкольном образовании</w:t>
            </w:r>
          </w:p>
        </w:tc>
        <w:tc>
          <w:tcPr>
            <w:tcW w:w="2232" w:type="dxa"/>
            <w:tcBorders>
              <w:top w:val="single" w:sz="4" w:space="0" w:color="auto"/>
              <w:left w:val="single" w:sz="4" w:space="0" w:color="auto"/>
              <w:bottom w:val="single" w:sz="4" w:space="0" w:color="auto"/>
              <w:right w:val="single" w:sz="4" w:space="0" w:color="auto"/>
            </w:tcBorders>
            <w:vAlign w:val="center"/>
            <w:hideMark/>
          </w:tcPr>
          <w:p w:rsidR="003339A8" w:rsidRDefault="00EA7951" w:rsidP="003339A8">
            <w:pPr>
              <w:tabs>
                <w:tab w:val="left" w:pos="708"/>
              </w:tabs>
              <w:rPr>
                <w:rFonts w:eastAsia="Calibri"/>
                <w:sz w:val="24"/>
                <w:szCs w:val="24"/>
                <w:lang w:eastAsia="en-US"/>
              </w:rPr>
            </w:pPr>
            <w:r w:rsidRPr="003339A8">
              <w:rPr>
                <w:rFonts w:eastAsia="Calibri"/>
                <w:sz w:val="24"/>
                <w:szCs w:val="24"/>
                <w:lang w:eastAsia="en-US"/>
              </w:rPr>
              <w:t xml:space="preserve"> </w:t>
            </w:r>
            <w:r w:rsidR="003339A8" w:rsidRPr="00137188">
              <w:rPr>
                <w:rFonts w:eastAsia="Calibri"/>
                <w:sz w:val="24"/>
                <w:szCs w:val="24"/>
                <w:lang w:eastAsia="en-US"/>
              </w:rPr>
              <w:t xml:space="preserve">Успешное освоение программы учебного предмета: </w:t>
            </w:r>
          </w:p>
          <w:p w:rsidR="00EA7951" w:rsidRPr="003339A8" w:rsidRDefault="003339A8" w:rsidP="003339A8">
            <w:pPr>
              <w:tabs>
                <w:tab w:val="left" w:pos="708"/>
              </w:tabs>
              <w:spacing w:line="254" w:lineRule="auto"/>
              <w:jc w:val="both"/>
              <w:rPr>
                <w:rFonts w:eastAsia="Calibri"/>
                <w:sz w:val="24"/>
                <w:szCs w:val="24"/>
                <w:lang w:eastAsia="en-US"/>
              </w:rPr>
            </w:pPr>
            <w:r>
              <w:rPr>
                <w:rFonts w:eastAsia="Calibri"/>
                <w:sz w:val="24"/>
                <w:szCs w:val="24"/>
                <w:lang w:eastAsia="en-US"/>
              </w:rPr>
              <w:t>Детская психология</w:t>
            </w:r>
          </w:p>
        </w:tc>
        <w:tc>
          <w:tcPr>
            <w:tcW w:w="2464"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tabs>
                <w:tab w:val="left" w:pos="708"/>
              </w:tabs>
              <w:spacing w:line="254" w:lineRule="auto"/>
              <w:jc w:val="both"/>
              <w:rPr>
                <w:rFonts w:eastAsia="Calibri"/>
                <w:sz w:val="24"/>
                <w:szCs w:val="24"/>
                <w:lang w:eastAsia="en-US"/>
              </w:rPr>
            </w:pPr>
            <w:r w:rsidRPr="002A6709">
              <w:rPr>
                <w:rFonts w:eastAsia="Calibri"/>
                <w:sz w:val="24"/>
                <w:szCs w:val="24"/>
                <w:lang w:eastAsia="en-US"/>
              </w:rPr>
              <w:t>Производственная практика (преддипломная практика)</w:t>
            </w:r>
          </w:p>
        </w:tc>
        <w:tc>
          <w:tcPr>
            <w:tcW w:w="1185" w:type="dxa"/>
            <w:tcBorders>
              <w:top w:val="single" w:sz="4" w:space="0" w:color="auto"/>
              <w:left w:val="single" w:sz="4" w:space="0" w:color="auto"/>
              <w:bottom w:val="single" w:sz="4" w:space="0" w:color="auto"/>
              <w:right w:val="single" w:sz="4" w:space="0" w:color="auto"/>
            </w:tcBorders>
            <w:vAlign w:val="center"/>
          </w:tcPr>
          <w:p w:rsidR="00EA7951" w:rsidRPr="003339A8" w:rsidRDefault="00EA7951" w:rsidP="003339A8">
            <w:pPr>
              <w:tabs>
                <w:tab w:val="left" w:pos="708"/>
              </w:tabs>
              <w:spacing w:line="254" w:lineRule="auto"/>
              <w:jc w:val="both"/>
              <w:rPr>
                <w:rFonts w:eastAsia="Calibri"/>
                <w:sz w:val="24"/>
                <w:szCs w:val="24"/>
                <w:lang w:val="en-US" w:eastAsia="en-US"/>
              </w:rPr>
            </w:pPr>
          </w:p>
          <w:p w:rsidR="00EA7951" w:rsidRDefault="00EA7951" w:rsidP="003339A8">
            <w:pPr>
              <w:tabs>
                <w:tab w:val="left" w:pos="708"/>
              </w:tabs>
              <w:spacing w:line="254" w:lineRule="auto"/>
              <w:jc w:val="both"/>
              <w:rPr>
                <w:rFonts w:eastAsia="Calibri"/>
                <w:sz w:val="24"/>
                <w:szCs w:val="24"/>
                <w:lang w:eastAsia="en-US"/>
              </w:rPr>
            </w:pPr>
            <w:r w:rsidRPr="003339A8">
              <w:rPr>
                <w:rFonts w:eastAsia="Calibri"/>
                <w:sz w:val="24"/>
                <w:szCs w:val="24"/>
                <w:lang w:val="en-US" w:eastAsia="en-US"/>
              </w:rPr>
              <w:t>ПК-</w:t>
            </w:r>
            <w:r w:rsidR="007D07E0">
              <w:rPr>
                <w:rFonts w:eastAsia="Calibri"/>
                <w:sz w:val="24"/>
                <w:szCs w:val="24"/>
                <w:lang w:eastAsia="en-US"/>
              </w:rPr>
              <w:t>1</w:t>
            </w:r>
          </w:p>
          <w:p w:rsidR="007D07E0" w:rsidRPr="003339A8" w:rsidRDefault="007D07E0" w:rsidP="003339A8">
            <w:pPr>
              <w:tabs>
                <w:tab w:val="left" w:pos="708"/>
              </w:tabs>
              <w:spacing w:line="254" w:lineRule="auto"/>
              <w:jc w:val="both"/>
              <w:rPr>
                <w:rFonts w:eastAsia="Calibri"/>
                <w:sz w:val="24"/>
                <w:szCs w:val="24"/>
                <w:lang w:eastAsia="en-US"/>
              </w:rPr>
            </w:pPr>
            <w:r>
              <w:rPr>
                <w:rFonts w:eastAsia="Calibri"/>
                <w:sz w:val="24"/>
                <w:szCs w:val="24"/>
                <w:lang w:eastAsia="en-US"/>
              </w:rPr>
              <w:t>ПК-2</w:t>
            </w:r>
          </w:p>
        </w:tc>
      </w:tr>
    </w:tbl>
    <w:p w:rsidR="00EA7951" w:rsidRDefault="00EA7951" w:rsidP="00EA7951">
      <w:pPr>
        <w:jc w:val="both"/>
        <w:rPr>
          <w:rFonts w:eastAsia="Calibri"/>
          <w:b/>
          <w:color w:val="000000"/>
          <w:spacing w:val="4"/>
          <w:lang w:eastAsia="en-US"/>
        </w:rPr>
      </w:pPr>
    </w:p>
    <w:p w:rsidR="00EA7951" w:rsidRPr="003339A8" w:rsidRDefault="00EA7951" w:rsidP="00EA7951">
      <w:pPr>
        <w:ind w:firstLine="709"/>
        <w:jc w:val="both"/>
        <w:rPr>
          <w:rFonts w:eastAsia="Calibri"/>
          <w:b/>
          <w:color w:val="000000"/>
          <w:spacing w:val="4"/>
          <w:sz w:val="24"/>
          <w:szCs w:val="24"/>
          <w:lang w:eastAsia="en-US"/>
        </w:rPr>
      </w:pPr>
      <w:r>
        <w:rPr>
          <w:rFonts w:eastAsia="Calibri"/>
          <w:b/>
          <w:color w:val="000000"/>
          <w:spacing w:val="4"/>
          <w:lang w:eastAsia="en-US"/>
        </w:rPr>
        <w:t xml:space="preserve">4. Объем дисциплины в зачетных единицах с указанием количества академических часов, </w:t>
      </w:r>
      <w:r w:rsidRPr="003339A8">
        <w:rPr>
          <w:rFonts w:eastAsia="Calibri"/>
          <w:b/>
          <w:color w:val="000000"/>
          <w:spacing w:val="4"/>
          <w:sz w:val="24"/>
          <w:szCs w:val="24"/>
          <w:lang w:eastAsia="en-US"/>
        </w:rPr>
        <w:t>выделенных на контактную работу обучающихся с преподавателем (по видам учебных занятий) и на самостоятельную работу обучающихся</w:t>
      </w:r>
    </w:p>
    <w:p w:rsidR="00EA7951" w:rsidRPr="003339A8" w:rsidRDefault="00EA7951" w:rsidP="00EA7951">
      <w:pPr>
        <w:ind w:firstLine="709"/>
        <w:jc w:val="both"/>
        <w:rPr>
          <w:color w:val="000000"/>
          <w:sz w:val="24"/>
          <w:szCs w:val="24"/>
        </w:rPr>
      </w:pPr>
    </w:p>
    <w:p w:rsidR="00EA7951" w:rsidRPr="003339A8" w:rsidRDefault="00F74B0D" w:rsidP="00EA7951">
      <w:pPr>
        <w:ind w:firstLine="709"/>
        <w:jc w:val="both"/>
        <w:rPr>
          <w:rFonts w:eastAsia="Calibri"/>
          <w:sz w:val="24"/>
          <w:szCs w:val="24"/>
          <w:lang w:eastAsia="en-US"/>
        </w:rPr>
      </w:pPr>
      <w:r>
        <w:rPr>
          <w:rFonts w:eastAsia="Calibri"/>
          <w:sz w:val="24"/>
          <w:szCs w:val="24"/>
          <w:lang w:eastAsia="en-US"/>
        </w:rPr>
        <w:t>Объем учебной дисциплины – 8</w:t>
      </w:r>
      <w:r w:rsidR="00EA7951" w:rsidRPr="003339A8">
        <w:rPr>
          <w:rFonts w:eastAsia="Calibri"/>
          <w:sz w:val="24"/>
          <w:szCs w:val="24"/>
          <w:lang w:eastAsia="en-US"/>
        </w:rPr>
        <w:t xml:space="preserve"> зачетных </w:t>
      </w:r>
      <w:r>
        <w:rPr>
          <w:rFonts w:eastAsia="Calibri"/>
          <w:sz w:val="24"/>
          <w:szCs w:val="24"/>
          <w:lang w:eastAsia="en-US"/>
        </w:rPr>
        <w:t>единиц – 288</w:t>
      </w:r>
      <w:r w:rsidR="00EA7951" w:rsidRPr="003339A8">
        <w:rPr>
          <w:rFonts w:eastAsia="Calibri"/>
          <w:sz w:val="24"/>
          <w:szCs w:val="24"/>
          <w:lang w:eastAsia="en-US"/>
        </w:rPr>
        <w:t xml:space="preserve"> академических часа</w:t>
      </w:r>
    </w:p>
    <w:p w:rsidR="00EA7951" w:rsidRPr="003339A8" w:rsidRDefault="00EA7951" w:rsidP="00EA7951">
      <w:pPr>
        <w:ind w:firstLine="709"/>
        <w:jc w:val="both"/>
        <w:rPr>
          <w:rFonts w:eastAsia="Calibri"/>
          <w:sz w:val="24"/>
          <w:szCs w:val="24"/>
          <w:lang w:eastAsia="en-US"/>
        </w:rPr>
      </w:pPr>
      <w:r w:rsidRPr="003339A8">
        <w:rPr>
          <w:rFonts w:eastAsia="Calibri"/>
          <w:sz w:val="24"/>
          <w:szCs w:val="24"/>
          <w:lang w:eastAsia="en-US"/>
        </w:rPr>
        <w:t>Из них</w:t>
      </w:r>
      <w:r w:rsidRPr="003339A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EA7951" w:rsidRPr="003339A8" w:rsidTr="003339A8">
        <w:tc>
          <w:tcPr>
            <w:tcW w:w="4365" w:type="dxa"/>
            <w:tcBorders>
              <w:top w:val="single" w:sz="4" w:space="0" w:color="auto"/>
              <w:left w:val="single" w:sz="4" w:space="0" w:color="auto"/>
              <w:bottom w:val="single" w:sz="4" w:space="0" w:color="auto"/>
              <w:right w:val="single" w:sz="4" w:space="0" w:color="auto"/>
            </w:tcBorders>
          </w:tcPr>
          <w:p w:rsidR="00EA7951" w:rsidRPr="003339A8" w:rsidRDefault="00EA7951" w:rsidP="003339A8">
            <w:pPr>
              <w:spacing w:line="254" w:lineRule="auto"/>
              <w:jc w:val="both"/>
              <w:rPr>
                <w:rFonts w:eastAsia="Calibri"/>
                <w:color w:val="000000"/>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Очная форма обучения</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 xml:space="preserve">Заочная форма </w:t>
            </w:r>
          </w:p>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обучения</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Контактная работа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4B0D" w:rsidP="003339A8">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4B0D" w:rsidP="003339A8">
            <w:pPr>
              <w:spacing w:line="254" w:lineRule="auto"/>
              <w:jc w:val="center"/>
              <w:rPr>
                <w:rFonts w:eastAsia="Calibri"/>
                <w:sz w:val="24"/>
                <w:szCs w:val="24"/>
                <w:lang w:eastAsia="en-US"/>
              </w:rPr>
            </w:pPr>
            <w:r>
              <w:rPr>
                <w:rFonts w:eastAsia="Calibri"/>
                <w:sz w:val="24"/>
                <w:szCs w:val="24"/>
                <w:lang w:eastAsia="en-US"/>
              </w:rPr>
              <w:t>16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Лекций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4B0D" w:rsidP="003339A8">
            <w:pPr>
              <w:spacing w:line="254" w:lineRule="auto"/>
              <w:jc w:val="center"/>
              <w:rPr>
                <w:rFonts w:eastAsia="Calibri"/>
                <w:sz w:val="24"/>
                <w:szCs w:val="24"/>
                <w:lang w:eastAsia="en-US"/>
              </w:rPr>
            </w:pPr>
            <w:r>
              <w:rPr>
                <w:rFonts w:eastAsia="Calibri"/>
                <w:sz w:val="24"/>
                <w:szCs w:val="24"/>
                <w:lang w:eastAsia="en-US"/>
              </w:rPr>
              <w:t>-</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Лабораторных работ</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i/>
                <w:color w:val="000000"/>
                <w:sz w:val="24"/>
                <w:szCs w:val="24"/>
                <w:lang w:eastAsia="en-US"/>
              </w:rPr>
            </w:pPr>
            <w:r w:rsidRPr="003339A8">
              <w:rPr>
                <w:rFonts w:eastAsia="Calibri"/>
                <w:i/>
                <w:color w:val="000000"/>
                <w:sz w:val="24"/>
                <w:szCs w:val="24"/>
                <w:lang w:eastAsia="en-US"/>
              </w:rPr>
              <w:t>Практических занятий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4B0D" w:rsidP="003339A8">
            <w:pPr>
              <w:spacing w:line="254" w:lineRule="auto"/>
              <w:jc w:val="center"/>
              <w:rPr>
                <w:rFonts w:eastAsia="Calibri"/>
                <w:color w:val="000000"/>
                <w:sz w:val="24"/>
                <w:szCs w:val="24"/>
                <w:lang w:eastAsia="en-US"/>
              </w:rPr>
            </w:pPr>
            <w:r>
              <w:rPr>
                <w:rFonts w:eastAsia="Calibri"/>
                <w:color w:val="000000"/>
                <w:sz w:val="24"/>
                <w:szCs w:val="24"/>
                <w:lang w:eastAsia="en-US"/>
              </w:rPr>
              <w:t>64</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sz w:val="24"/>
                <w:szCs w:val="24"/>
                <w:lang w:eastAsia="en-US"/>
              </w:rPr>
            </w:pPr>
            <w:r>
              <w:rPr>
                <w:rFonts w:eastAsia="Calibri"/>
                <w:sz w:val="24"/>
                <w:szCs w:val="24"/>
                <w:lang w:eastAsia="en-US"/>
              </w:rPr>
              <w:t>1</w:t>
            </w:r>
            <w:r w:rsidR="00F74B0D">
              <w:rPr>
                <w:rFonts w:eastAsia="Calibri"/>
                <w:sz w:val="24"/>
                <w:szCs w:val="24"/>
                <w:lang w:eastAsia="en-US"/>
              </w:rPr>
              <w:t>6</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Самостоятельная работа обучающихся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3339A8">
            <w:pPr>
              <w:spacing w:line="254" w:lineRule="auto"/>
              <w:jc w:val="center"/>
              <w:rPr>
                <w:rFonts w:eastAsia="Calibri"/>
                <w:color w:val="000000"/>
                <w:sz w:val="24"/>
                <w:szCs w:val="24"/>
                <w:lang w:eastAsia="en-US"/>
              </w:rPr>
            </w:pPr>
            <w:r>
              <w:rPr>
                <w:rFonts w:eastAsia="Calibri"/>
                <w:color w:val="000000"/>
                <w:sz w:val="24"/>
                <w:szCs w:val="24"/>
                <w:lang w:eastAsia="en-US"/>
              </w:rPr>
              <w:t>1</w:t>
            </w:r>
            <w:r w:rsidR="00F74B0D">
              <w:rPr>
                <w:rFonts w:eastAsia="Calibri"/>
                <w:color w:val="000000"/>
                <w:sz w:val="24"/>
                <w:szCs w:val="24"/>
                <w:lang w:eastAsia="en-US"/>
              </w:rPr>
              <w:t>97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4B0D" w:rsidP="003339A8">
            <w:pPr>
              <w:spacing w:line="254" w:lineRule="auto"/>
              <w:jc w:val="center"/>
              <w:rPr>
                <w:rFonts w:eastAsia="Calibri"/>
                <w:sz w:val="24"/>
                <w:szCs w:val="24"/>
                <w:lang w:eastAsia="en-US"/>
              </w:rPr>
            </w:pPr>
            <w:r>
              <w:rPr>
                <w:rFonts w:eastAsia="Calibri"/>
                <w:sz w:val="24"/>
                <w:szCs w:val="24"/>
                <w:lang w:eastAsia="en-US"/>
              </w:rPr>
              <w:t>263</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hideMark/>
          </w:tcPr>
          <w:p w:rsidR="00EA7951" w:rsidRPr="003339A8" w:rsidRDefault="00EA7951" w:rsidP="003339A8">
            <w:pPr>
              <w:spacing w:line="254" w:lineRule="auto"/>
              <w:jc w:val="both"/>
              <w:rPr>
                <w:rFonts w:eastAsia="Calibri"/>
                <w:color w:val="000000"/>
                <w:sz w:val="24"/>
                <w:szCs w:val="24"/>
                <w:lang w:eastAsia="en-US"/>
              </w:rPr>
            </w:pPr>
            <w:r w:rsidRPr="003339A8">
              <w:rPr>
                <w:rFonts w:eastAsia="Calibri"/>
                <w:color w:val="000000"/>
                <w:sz w:val="24"/>
                <w:szCs w:val="24"/>
                <w:lang w:eastAsia="en-US"/>
              </w:rPr>
              <w:t>Контроль</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color w:val="000000"/>
                <w:sz w:val="24"/>
                <w:szCs w:val="24"/>
                <w:lang w:eastAsia="en-US"/>
              </w:rPr>
            </w:pPr>
            <w:r w:rsidRPr="003339A8">
              <w:rPr>
                <w:rFonts w:eastAsia="Calibri"/>
                <w:color w:val="000000"/>
                <w:sz w:val="24"/>
                <w:szCs w:val="24"/>
                <w:lang w:eastAsia="en-US"/>
              </w:rPr>
              <w:t>27</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jc w:val="center"/>
              <w:rPr>
                <w:rFonts w:eastAsia="Calibri"/>
                <w:sz w:val="24"/>
                <w:szCs w:val="24"/>
                <w:lang w:eastAsia="en-US"/>
              </w:rPr>
            </w:pPr>
            <w:r w:rsidRPr="003339A8">
              <w:rPr>
                <w:rFonts w:eastAsia="Calibri"/>
                <w:sz w:val="24"/>
                <w:szCs w:val="24"/>
                <w:lang w:eastAsia="en-US"/>
              </w:rPr>
              <w:t>9</w:t>
            </w:r>
          </w:p>
        </w:tc>
      </w:tr>
      <w:tr w:rsidR="00EA7951" w:rsidRPr="003339A8" w:rsidTr="003339A8">
        <w:tc>
          <w:tcPr>
            <w:tcW w:w="4365"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EA7951" w:rsidP="003339A8">
            <w:pPr>
              <w:spacing w:line="254" w:lineRule="auto"/>
              <w:rPr>
                <w:rFonts w:eastAsia="Calibri"/>
                <w:color w:val="000000"/>
                <w:sz w:val="24"/>
                <w:szCs w:val="24"/>
                <w:lang w:eastAsia="en-US"/>
              </w:rPr>
            </w:pPr>
            <w:r w:rsidRPr="003339A8">
              <w:rPr>
                <w:rFonts w:eastAsia="Calibri"/>
                <w:color w:val="000000"/>
                <w:sz w:val="24"/>
                <w:szCs w:val="24"/>
                <w:lang w:eastAsia="en-US"/>
              </w:rPr>
              <w:t>Формы промежуточной аттестации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F74B0D" w:rsidP="003339A8">
            <w:pPr>
              <w:spacing w:line="254" w:lineRule="auto"/>
              <w:jc w:val="center"/>
              <w:rPr>
                <w:rFonts w:eastAsia="Calibri"/>
                <w:color w:val="000000"/>
                <w:sz w:val="24"/>
                <w:szCs w:val="24"/>
                <w:lang w:eastAsia="en-US"/>
              </w:rPr>
            </w:pPr>
            <w:r>
              <w:rPr>
                <w:rFonts w:eastAsia="Calibri"/>
                <w:color w:val="000000"/>
                <w:sz w:val="24"/>
                <w:szCs w:val="24"/>
                <w:lang w:eastAsia="en-US"/>
              </w:rPr>
              <w:t>Экзамен в 7</w:t>
            </w:r>
            <w:r w:rsidR="00EA7951" w:rsidRPr="003339A8">
              <w:rPr>
                <w:rFonts w:eastAsia="Calibri"/>
                <w:color w:val="000000"/>
                <w:sz w:val="24"/>
                <w:szCs w:val="24"/>
                <w:lang w:eastAsia="en-US"/>
              </w:rPr>
              <w:t xml:space="preserve"> семестре</w:t>
            </w:r>
          </w:p>
        </w:tc>
        <w:tc>
          <w:tcPr>
            <w:tcW w:w="2517" w:type="dxa"/>
            <w:tcBorders>
              <w:top w:val="single" w:sz="4" w:space="0" w:color="auto"/>
              <w:left w:val="single" w:sz="4" w:space="0" w:color="auto"/>
              <w:bottom w:val="single" w:sz="4" w:space="0" w:color="auto"/>
              <w:right w:val="single" w:sz="4" w:space="0" w:color="auto"/>
            </w:tcBorders>
            <w:vAlign w:val="center"/>
            <w:hideMark/>
          </w:tcPr>
          <w:p w:rsidR="00EA7951" w:rsidRPr="003339A8" w:rsidRDefault="002A6709" w:rsidP="00F74B0D">
            <w:pPr>
              <w:spacing w:line="254" w:lineRule="auto"/>
              <w:jc w:val="center"/>
              <w:rPr>
                <w:rFonts w:eastAsia="Calibri"/>
                <w:sz w:val="24"/>
                <w:szCs w:val="24"/>
                <w:lang w:eastAsia="en-US"/>
              </w:rPr>
            </w:pPr>
            <w:r>
              <w:rPr>
                <w:rFonts w:eastAsia="Calibri"/>
                <w:color w:val="000000"/>
                <w:sz w:val="24"/>
                <w:szCs w:val="24"/>
                <w:lang w:eastAsia="en-US"/>
              </w:rPr>
              <w:t xml:space="preserve">Экзамен </w:t>
            </w:r>
            <w:r w:rsidR="00F74B0D">
              <w:rPr>
                <w:rFonts w:eastAsia="Calibri"/>
                <w:color w:val="000000"/>
                <w:sz w:val="24"/>
                <w:szCs w:val="24"/>
                <w:lang w:eastAsia="en-US"/>
              </w:rPr>
              <w:t>на 6 курсе</w:t>
            </w:r>
          </w:p>
        </w:tc>
      </w:tr>
    </w:tbl>
    <w:p w:rsidR="00EA7951" w:rsidRPr="003339A8" w:rsidRDefault="00EA7951" w:rsidP="00EA7951">
      <w:pPr>
        <w:ind w:firstLine="709"/>
        <w:jc w:val="both"/>
        <w:rPr>
          <w:rFonts w:eastAsia="Calibri"/>
          <w:color w:val="000000"/>
          <w:sz w:val="24"/>
          <w:szCs w:val="24"/>
          <w:lang w:eastAsia="en-US"/>
        </w:rPr>
      </w:pPr>
    </w:p>
    <w:p w:rsidR="00A927D1" w:rsidRPr="003339A8" w:rsidRDefault="00A927D1" w:rsidP="00A927D1">
      <w:pPr>
        <w:keepNext/>
        <w:ind w:firstLine="709"/>
        <w:jc w:val="both"/>
        <w:rPr>
          <w:rFonts w:eastAsia="Calibri"/>
          <w:b/>
          <w:color w:val="000000"/>
          <w:sz w:val="24"/>
          <w:szCs w:val="24"/>
        </w:rPr>
      </w:pPr>
      <w:r w:rsidRPr="003339A8">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927D1" w:rsidRDefault="00A927D1" w:rsidP="00A927D1">
      <w:pPr>
        <w:tabs>
          <w:tab w:val="left" w:pos="900"/>
        </w:tabs>
        <w:ind w:firstLine="709"/>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 xml:space="preserve">Семестр </w:t>
            </w:r>
            <w:r w:rsidR="00F74B0D">
              <w:rPr>
                <w:b/>
                <w:bCs/>
                <w:sz w:val="22"/>
                <w:szCs w:val="22"/>
                <w:lang w:eastAsia="en-US"/>
              </w:rPr>
              <w:t>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A927D1" w:rsidRDefault="00A927D1">
            <w:pPr>
              <w:widowControl/>
              <w:autoSpaceDE/>
              <w:adjustRightInd/>
              <w:spacing w:line="254" w:lineRule="auto"/>
              <w:jc w:val="both"/>
              <w:rPr>
                <w:b/>
                <w:bCs/>
                <w:sz w:val="22"/>
                <w:szCs w:val="22"/>
                <w:lang w:eastAsia="en-US"/>
              </w:rPr>
            </w:pPr>
            <w:r>
              <w:rPr>
                <w:b/>
                <w:bCs/>
                <w:sz w:val="22"/>
                <w:szCs w:val="22"/>
                <w:lang w:eastAsia="en-US"/>
              </w:rPr>
              <w:t>Всего</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pStyle w:val="15"/>
              <w:jc w:val="center"/>
              <w:rPr>
                <w:sz w:val="24"/>
                <w:szCs w:val="24"/>
              </w:rPr>
            </w:pPr>
            <w:r w:rsidRPr="00EA4F59">
              <w:rPr>
                <w:color w:val="000000"/>
                <w:sz w:val="24"/>
                <w:szCs w:val="24"/>
              </w:rPr>
              <w:t xml:space="preserve">Тема № 1. </w:t>
            </w:r>
            <w:r w:rsidRPr="00130F6B">
              <w:rPr>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r>
              <w:rPr>
                <w:sz w:val="24"/>
                <w:szCs w:val="24"/>
                <w:lang w:eastAsia="en-US"/>
              </w:rPr>
              <w:t>25</w:t>
            </w:r>
          </w:p>
        </w:tc>
        <w:tc>
          <w:tcPr>
            <w:tcW w:w="780" w:type="dxa"/>
            <w:tcBorders>
              <w:top w:val="single" w:sz="8" w:space="0" w:color="auto"/>
              <w:left w:val="nil"/>
              <w:bottom w:val="single" w:sz="8" w:space="0" w:color="auto"/>
              <w:right w:val="single" w:sz="8" w:space="0" w:color="auto"/>
            </w:tcBorders>
            <w:vAlign w:val="center"/>
            <w:hideMark/>
          </w:tcPr>
          <w:p w:rsidR="002A6709" w:rsidRDefault="00407BCA">
            <w:pPr>
              <w:spacing w:line="254" w:lineRule="auto"/>
              <w:jc w:val="center"/>
              <w:rPr>
                <w:b/>
                <w:bCs/>
                <w:sz w:val="24"/>
                <w:szCs w:val="24"/>
                <w:lang w:eastAsia="en-US"/>
              </w:rPr>
            </w:pPr>
            <w:r>
              <w:rPr>
                <w:b/>
                <w:bCs/>
                <w:sz w:val="24"/>
                <w:szCs w:val="24"/>
                <w:lang w:eastAsia="en-US"/>
              </w:rPr>
              <w:t>33</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407BCA">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2. </w:t>
            </w:r>
            <w:r w:rsidRPr="00130F6B">
              <w:rPr>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r>
              <w:rPr>
                <w:sz w:val="24"/>
                <w:szCs w:val="24"/>
                <w:lang w:eastAsia="en-US"/>
              </w:rPr>
              <w:t>25</w:t>
            </w:r>
          </w:p>
        </w:tc>
        <w:tc>
          <w:tcPr>
            <w:tcW w:w="780" w:type="dxa"/>
            <w:tcBorders>
              <w:top w:val="single" w:sz="8" w:space="0" w:color="auto"/>
              <w:left w:val="nil"/>
              <w:bottom w:val="single" w:sz="8" w:space="0" w:color="auto"/>
              <w:right w:val="single" w:sz="8" w:space="0" w:color="auto"/>
            </w:tcBorders>
            <w:vAlign w:val="center"/>
            <w:hideMark/>
          </w:tcPr>
          <w:p w:rsidR="002A6709" w:rsidRDefault="00407BCA">
            <w:pPr>
              <w:spacing w:line="254" w:lineRule="auto"/>
              <w:jc w:val="center"/>
              <w:rPr>
                <w:b/>
                <w:bCs/>
                <w:sz w:val="24"/>
                <w:szCs w:val="24"/>
                <w:lang w:eastAsia="en-US"/>
              </w:rPr>
            </w:pPr>
            <w:r>
              <w:rPr>
                <w:b/>
                <w:bCs/>
                <w:sz w:val="24"/>
                <w:szCs w:val="24"/>
                <w:lang w:eastAsia="en-US"/>
              </w:rPr>
              <w:t>33</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407BCA">
            <w:pPr>
              <w:spacing w:line="254" w:lineRule="auto"/>
              <w:jc w:val="center"/>
              <w:rPr>
                <w:b/>
                <w:bCs/>
                <w:i/>
                <w:iCs/>
                <w:sz w:val="24"/>
                <w:szCs w:val="24"/>
                <w:lang w:eastAsia="en-US"/>
              </w:rPr>
            </w:pPr>
            <w:r>
              <w:rPr>
                <w:b/>
                <w:bCs/>
                <w:i/>
                <w:iCs/>
                <w:sz w:val="24"/>
                <w:szCs w:val="24"/>
                <w:lang w:eastAsia="en-US"/>
              </w:rPr>
              <w:t>2</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3. </w:t>
            </w:r>
            <w:r w:rsidRPr="00130F6B">
              <w:rPr>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r>
              <w:rPr>
                <w:sz w:val="24"/>
                <w:szCs w:val="24"/>
                <w:lang w:eastAsia="en-US"/>
              </w:rPr>
              <w:t>25</w:t>
            </w:r>
          </w:p>
        </w:tc>
        <w:tc>
          <w:tcPr>
            <w:tcW w:w="780" w:type="dxa"/>
            <w:tcBorders>
              <w:top w:val="single" w:sz="8" w:space="0" w:color="auto"/>
              <w:left w:val="nil"/>
              <w:bottom w:val="single" w:sz="8" w:space="0" w:color="auto"/>
              <w:right w:val="single" w:sz="8" w:space="0" w:color="auto"/>
            </w:tcBorders>
            <w:vAlign w:val="center"/>
            <w:hideMark/>
          </w:tcPr>
          <w:p w:rsidR="002A6709" w:rsidRDefault="00407BCA">
            <w:pPr>
              <w:spacing w:line="254" w:lineRule="auto"/>
              <w:jc w:val="center"/>
              <w:rPr>
                <w:b/>
                <w:bCs/>
                <w:sz w:val="24"/>
                <w:szCs w:val="24"/>
                <w:lang w:eastAsia="en-US"/>
              </w:rPr>
            </w:pPr>
            <w:r>
              <w:rPr>
                <w:b/>
                <w:bCs/>
                <w:sz w:val="24"/>
                <w:szCs w:val="24"/>
                <w:lang w:eastAsia="en-US"/>
              </w:rPr>
              <w:t>33</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407BCA">
            <w:pPr>
              <w:spacing w:line="254" w:lineRule="auto"/>
              <w:jc w:val="center"/>
              <w:rPr>
                <w:b/>
                <w:bCs/>
                <w:i/>
                <w:iCs/>
                <w:sz w:val="24"/>
                <w:szCs w:val="24"/>
                <w:lang w:eastAsia="en-US"/>
              </w:rPr>
            </w:pPr>
            <w:r>
              <w:rPr>
                <w:b/>
                <w:bCs/>
                <w:i/>
                <w:iCs/>
                <w:sz w:val="24"/>
                <w:szCs w:val="24"/>
                <w:lang w:eastAsia="en-US"/>
              </w:rPr>
              <w:t>2</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Default="002A6709" w:rsidP="002A6709">
            <w:pPr>
              <w:jc w:val="center"/>
              <w:rPr>
                <w:color w:val="000000"/>
                <w:sz w:val="24"/>
                <w:szCs w:val="24"/>
              </w:rPr>
            </w:pPr>
            <w:r w:rsidRPr="00EA4F59">
              <w:rPr>
                <w:color w:val="000000"/>
                <w:sz w:val="24"/>
                <w:szCs w:val="24"/>
              </w:rPr>
              <w:t xml:space="preserve">Тема № 4. </w:t>
            </w:r>
            <w:r w:rsidRPr="00130F6B">
              <w:rPr>
                <w:color w:val="000000"/>
                <w:sz w:val="24"/>
                <w:szCs w:val="24"/>
              </w:rPr>
              <w:t xml:space="preserve">Эффективность обучения при использовании ИТ. Возможности реализации основных факторов интенсификации обучения в условиях использования ИТ. </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r>
              <w:rPr>
                <w:sz w:val="24"/>
                <w:szCs w:val="24"/>
                <w:lang w:eastAsia="en-US"/>
              </w:rPr>
              <w:t>8</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r>
              <w:rPr>
                <w:sz w:val="24"/>
                <w:szCs w:val="24"/>
                <w:lang w:eastAsia="en-US"/>
              </w:rPr>
              <w:t>25</w:t>
            </w:r>
          </w:p>
        </w:tc>
        <w:tc>
          <w:tcPr>
            <w:tcW w:w="780" w:type="dxa"/>
            <w:tcBorders>
              <w:top w:val="single" w:sz="8" w:space="0" w:color="auto"/>
              <w:left w:val="nil"/>
              <w:bottom w:val="single" w:sz="8" w:space="0" w:color="auto"/>
              <w:right w:val="single" w:sz="8" w:space="0" w:color="auto"/>
            </w:tcBorders>
            <w:vAlign w:val="center"/>
            <w:hideMark/>
          </w:tcPr>
          <w:p w:rsidR="002A6709" w:rsidRDefault="00407BCA">
            <w:pPr>
              <w:spacing w:line="254" w:lineRule="auto"/>
              <w:jc w:val="center"/>
              <w:rPr>
                <w:b/>
                <w:bCs/>
                <w:sz w:val="24"/>
                <w:szCs w:val="24"/>
                <w:lang w:eastAsia="en-US"/>
              </w:rPr>
            </w:pPr>
            <w:r>
              <w:rPr>
                <w:b/>
                <w:bCs/>
                <w:sz w:val="24"/>
                <w:szCs w:val="24"/>
                <w:lang w:eastAsia="en-US"/>
              </w:rPr>
              <w:t>33</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407BCA">
            <w:pPr>
              <w:spacing w:line="254" w:lineRule="auto"/>
              <w:jc w:val="center"/>
              <w:rPr>
                <w:i/>
                <w:iCs/>
                <w:sz w:val="24"/>
                <w:szCs w:val="24"/>
                <w:lang w:eastAsia="en-US"/>
              </w:rPr>
            </w:pPr>
            <w:r>
              <w:rPr>
                <w:i/>
                <w:iCs/>
                <w:sz w:val="24"/>
                <w:szCs w:val="24"/>
                <w:lang w:eastAsia="en-US"/>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pPr>
              <w:spacing w:line="254" w:lineRule="auto"/>
              <w:jc w:val="center"/>
              <w:rPr>
                <w:b/>
                <w:bCs/>
                <w:i/>
                <w:iCs/>
                <w:sz w:val="24"/>
                <w:szCs w:val="24"/>
                <w:lang w:eastAsia="en-US"/>
              </w:rPr>
            </w:pPr>
            <w:r>
              <w:rPr>
                <w:b/>
                <w:bCs/>
                <w:i/>
                <w:iCs/>
                <w:sz w:val="24"/>
                <w:szCs w:val="24"/>
                <w:lang w:eastAsia="en-US"/>
              </w:rPr>
              <w:t>4</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5. </w:t>
            </w:r>
            <w:r w:rsidRPr="00130F6B">
              <w:rPr>
                <w:color w:val="000000"/>
                <w:sz w:val="24"/>
                <w:szCs w:val="24"/>
              </w:rPr>
              <w:t>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pPr>
              <w:spacing w:line="254" w:lineRule="auto"/>
              <w:jc w:val="center"/>
              <w:rPr>
                <w:sz w:val="24"/>
                <w:szCs w:val="24"/>
                <w:lang w:eastAsia="en-US"/>
              </w:rPr>
            </w:pPr>
            <w:r>
              <w:rPr>
                <w:sz w:val="24"/>
                <w:szCs w:val="24"/>
                <w:lang w:eastAsia="en-US"/>
              </w:rPr>
              <w:t>17</w:t>
            </w:r>
          </w:p>
        </w:tc>
        <w:tc>
          <w:tcPr>
            <w:tcW w:w="780" w:type="dxa"/>
            <w:tcBorders>
              <w:top w:val="single" w:sz="8" w:space="0" w:color="auto"/>
              <w:left w:val="nil"/>
              <w:bottom w:val="single" w:sz="8" w:space="0" w:color="auto"/>
              <w:right w:val="single" w:sz="8" w:space="0" w:color="auto"/>
            </w:tcBorders>
            <w:vAlign w:val="center"/>
            <w:hideMark/>
          </w:tcPr>
          <w:p w:rsidR="002A6709" w:rsidRDefault="00407BCA">
            <w:pPr>
              <w:spacing w:line="254" w:lineRule="auto"/>
              <w:jc w:val="center"/>
              <w:rPr>
                <w:b/>
                <w:bCs/>
                <w:sz w:val="24"/>
                <w:szCs w:val="24"/>
                <w:lang w:eastAsia="en-US"/>
              </w:rPr>
            </w:pPr>
            <w:r>
              <w:rPr>
                <w:b/>
                <w:bCs/>
                <w:sz w:val="24"/>
                <w:szCs w:val="24"/>
                <w:lang w:eastAsia="en-US"/>
              </w:rPr>
              <w:t>21</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F74B0D">
            <w:pPr>
              <w:spacing w:line="254" w:lineRule="auto"/>
              <w:jc w:val="center"/>
              <w:rPr>
                <w:color w:val="000000"/>
                <w:sz w:val="24"/>
                <w:szCs w:val="24"/>
                <w:lang w:eastAsia="en-US"/>
              </w:rPr>
            </w:pPr>
            <w:r>
              <w:rPr>
                <w:color w:val="000000"/>
                <w:sz w:val="24"/>
                <w:szCs w:val="24"/>
                <w:lang w:eastAsia="en-US"/>
              </w:rPr>
              <w:t>64</w:t>
            </w:r>
          </w:p>
        </w:tc>
        <w:tc>
          <w:tcPr>
            <w:tcW w:w="680" w:type="dxa"/>
            <w:tcBorders>
              <w:top w:val="single" w:sz="8" w:space="0" w:color="auto"/>
              <w:left w:val="nil"/>
              <w:bottom w:val="single" w:sz="8" w:space="0" w:color="auto"/>
              <w:right w:val="single" w:sz="8" w:space="0" w:color="auto"/>
            </w:tcBorders>
            <w:vAlign w:val="center"/>
            <w:hideMark/>
          </w:tcPr>
          <w:p w:rsidR="00473EC6" w:rsidRDefault="00F74B0D">
            <w:pPr>
              <w:spacing w:line="254" w:lineRule="auto"/>
              <w:jc w:val="center"/>
              <w:rPr>
                <w:b/>
                <w:bCs/>
                <w:color w:val="000000"/>
                <w:sz w:val="24"/>
                <w:szCs w:val="24"/>
                <w:lang w:eastAsia="en-US"/>
              </w:rPr>
            </w:pPr>
            <w:r>
              <w:rPr>
                <w:b/>
                <w:bCs/>
                <w:color w:val="000000"/>
                <w:sz w:val="24"/>
                <w:szCs w:val="24"/>
                <w:lang w:eastAsia="en-US"/>
              </w:rPr>
              <w:t>19</w:t>
            </w:r>
            <w:r w:rsidR="002A6709">
              <w:rPr>
                <w:b/>
                <w:bCs/>
                <w:color w:val="000000"/>
                <w:sz w:val="24"/>
                <w:szCs w:val="24"/>
                <w:lang w:eastAsia="en-US"/>
              </w:rPr>
              <w:t>7</w:t>
            </w:r>
          </w:p>
        </w:tc>
        <w:tc>
          <w:tcPr>
            <w:tcW w:w="780" w:type="dxa"/>
            <w:tcBorders>
              <w:top w:val="single" w:sz="8" w:space="0" w:color="auto"/>
              <w:left w:val="nil"/>
              <w:bottom w:val="single" w:sz="8" w:space="0" w:color="auto"/>
              <w:right w:val="single" w:sz="8" w:space="0" w:color="auto"/>
            </w:tcBorders>
            <w:vAlign w:val="center"/>
            <w:hideMark/>
          </w:tcPr>
          <w:p w:rsidR="00473EC6" w:rsidRDefault="00407BCA">
            <w:pPr>
              <w:spacing w:line="254" w:lineRule="auto"/>
              <w:jc w:val="center"/>
              <w:rPr>
                <w:color w:val="000000"/>
                <w:sz w:val="24"/>
                <w:szCs w:val="24"/>
                <w:lang w:eastAsia="en-US"/>
              </w:rPr>
            </w:pPr>
            <w:r>
              <w:rPr>
                <w:color w:val="000000"/>
                <w:sz w:val="24"/>
                <w:szCs w:val="24"/>
                <w:lang w:eastAsia="en-US"/>
              </w:rPr>
              <w:t>261</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07BCA">
            <w:pPr>
              <w:spacing w:line="254" w:lineRule="auto"/>
              <w:jc w:val="center"/>
              <w:rPr>
                <w:i/>
                <w:iCs/>
                <w:color w:val="000000"/>
                <w:sz w:val="24"/>
                <w:szCs w:val="24"/>
                <w:lang w:eastAsia="en-US"/>
              </w:rPr>
            </w:pPr>
            <w:r>
              <w:rPr>
                <w:i/>
                <w:iCs/>
                <w:color w:val="000000"/>
                <w:sz w:val="24"/>
                <w:szCs w:val="24"/>
                <w:lang w:eastAsia="en-US"/>
              </w:rPr>
              <w:t>12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2A6709">
            <w:pPr>
              <w:spacing w:line="254" w:lineRule="auto"/>
              <w:jc w:val="center"/>
              <w:rPr>
                <w:i/>
                <w:iCs/>
                <w:color w:val="000000"/>
                <w:sz w:val="24"/>
                <w:szCs w:val="24"/>
                <w:lang w:eastAsia="en-US"/>
              </w:rPr>
            </w:pPr>
            <w:r>
              <w:rPr>
                <w:i/>
                <w:iCs/>
                <w:color w:val="000000"/>
                <w:sz w:val="24"/>
                <w:szCs w:val="24"/>
                <w:lang w:eastAsia="en-US"/>
              </w:rPr>
              <w:t>1</w:t>
            </w:r>
            <w:r w:rsidR="00407BCA">
              <w:rPr>
                <w:i/>
                <w:iCs/>
                <w:color w:val="000000"/>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lastRenderedPageBreak/>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07737A" w:rsidRDefault="002A6709">
            <w:pPr>
              <w:widowControl/>
              <w:autoSpaceDE/>
              <w:adjustRightInd/>
              <w:spacing w:line="254" w:lineRule="auto"/>
              <w:jc w:val="both"/>
              <w:rPr>
                <w:b/>
                <w:bCs/>
                <w:sz w:val="22"/>
                <w:szCs w:val="22"/>
                <w:lang w:eastAsia="en-US"/>
              </w:rPr>
            </w:pPr>
            <w:r w:rsidRPr="0007737A">
              <w:rPr>
                <w:b/>
                <w:bCs/>
                <w:sz w:val="22"/>
                <w:szCs w:val="22"/>
                <w:lang w:eastAsia="en-US"/>
              </w:rPr>
              <w:t>27</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07737A" w:rsidRDefault="002A6709">
            <w:pPr>
              <w:widowControl/>
              <w:autoSpaceDE/>
              <w:adjustRightInd/>
              <w:spacing w:line="254" w:lineRule="auto"/>
              <w:jc w:val="both"/>
              <w:rPr>
                <w:b/>
                <w:bCs/>
                <w:sz w:val="22"/>
                <w:szCs w:val="22"/>
                <w:lang w:eastAsia="en-US"/>
              </w:rPr>
            </w:pPr>
            <w:r w:rsidRPr="0007737A">
              <w:rPr>
                <w:b/>
                <w:bCs/>
                <w:sz w:val="22"/>
                <w:szCs w:val="22"/>
                <w:lang w:eastAsia="en-US"/>
              </w:rPr>
              <w:t>2</w:t>
            </w:r>
            <w:r w:rsidR="00407BCA">
              <w:rPr>
                <w:b/>
                <w:bCs/>
                <w:sz w:val="22"/>
                <w:szCs w:val="22"/>
                <w:lang w:eastAsia="en-US"/>
              </w:rPr>
              <w:t>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p w:rsidR="00A927D1" w:rsidRDefault="00A927D1" w:rsidP="00A927D1">
      <w:pPr>
        <w:tabs>
          <w:tab w:val="left" w:pos="900"/>
        </w:tabs>
        <w:ind w:firstLine="709"/>
        <w:jc w:val="both"/>
        <w:rPr>
          <w:b/>
          <w:color w:val="000000"/>
          <w:sz w:val="24"/>
          <w:szCs w:val="24"/>
        </w:rPr>
      </w:pP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A927D1" w:rsidTr="00A927D1">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A927D1" w:rsidRDefault="00F74B0D" w:rsidP="00A927D1">
            <w:pPr>
              <w:widowControl/>
              <w:autoSpaceDE/>
              <w:adjustRightInd/>
              <w:spacing w:line="254" w:lineRule="auto"/>
              <w:jc w:val="both"/>
              <w:rPr>
                <w:b/>
                <w:bCs/>
                <w:sz w:val="22"/>
                <w:szCs w:val="22"/>
                <w:lang w:eastAsia="en-US"/>
              </w:rPr>
            </w:pPr>
            <w:r>
              <w:rPr>
                <w:b/>
                <w:bCs/>
                <w:sz w:val="22"/>
                <w:szCs w:val="22"/>
                <w:lang w:eastAsia="en-US"/>
              </w:rPr>
              <w:t>6 курс</w:t>
            </w:r>
          </w:p>
        </w:tc>
      </w:tr>
      <w:tr w:rsidR="00814055"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814055" w:rsidRDefault="00814055" w:rsidP="002A6709">
            <w:pPr>
              <w:widowControl/>
              <w:autoSpaceDE/>
              <w:adjustRightInd/>
              <w:spacing w:line="254" w:lineRule="auto"/>
              <w:jc w:val="both"/>
              <w:rPr>
                <w:sz w:val="22"/>
                <w:szCs w:val="22"/>
                <w:lang w:eastAsia="en-US"/>
              </w:rPr>
            </w:pPr>
            <w:r>
              <w:rPr>
                <w:sz w:val="22"/>
                <w:szCs w:val="22"/>
                <w:lang w:eastAsia="en-US"/>
              </w:rPr>
              <w:t>Наименование темы</w:t>
            </w:r>
          </w:p>
        </w:tc>
        <w:tc>
          <w:tcPr>
            <w:tcW w:w="899" w:type="dxa"/>
            <w:tcBorders>
              <w:top w:val="single" w:sz="8" w:space="0" w:color="auto"/>
              <w:left w:val="nil"/>
              <w:bottom w:val="single" w:sz="8" w:space="0" w:color="auto"/>
              <w:right w:val="single" w:sz="8" w:space="0" w:color="000000"/>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 xml:space="preserve"> </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Лек</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Лаб</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Пр</w:t>
            </w:r>
          </w:p>
        </w:tc>
        <w:tc>
          <w:tcPr>
            <w:tcW w:w="6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sz w:val="22"/>
                <w:szCs w:val="22"/>
                <w:lang w:eastAsia="en-US"/>
              </w:rPr>
            </w:pPr>
            <w:r>
              <w:rPr>
                <w:sz w:val="22"/>
                <w:szCs w:val="22"/>
                <w:lang w:eastAsia="en-US"/>
              </w:rPr>
              <w:t>СРС</w:t>
            </w:r>
          </w:p>
        </w:tc>
        <w:tc>
          <w:tcPr>
            <w:tcW w:w="780" w:type="dxa"/>
            <w:tcBorders>
              <w:top w:val="single" w:sz="8" w:space="0" w:color="auto"/>
              <w:left w:val="nil"/>
              <w:bottom w:val="single" w:sz="8" w:space="0" w:color="auto"/>
              <w:right w:val="single" w:sz="8" w:space="0" w:color="auto"/>
            </w:tcBorders>
            <w:vAlign w:val="center"/>
            <w:hideMark/>
          </w:tcPr>
          <w:p w:rsidR="00814055" w:rsidRDefault="00814055" w:rsidP="00A927D1">
            <w:pPr>
              <w:widowControl/>
              <w:autoSpaceDE/>
              <w:adjustRightInd/>
              <w:spacing w:line="254" w:lineRule="auto"/>
              <w:jc w:val="both"/>
              <w:rPr>
                <w:b/>
                <w:bCs/>
                <w:sz w:val="22"/>
                <w:szCs w:val="22"/>
                <w:lang w:eastAsia="en-US"/>
              </w:rPr>
            </w:pPr>
            <w:r>
              <w:rPr>
                <w:b/>
                <w:bCs/>
                <w:sz w:val="22"/>
                <w:szCs w:val="22"/>
                <w:lang w:eastAsia="en-US"/>
              </w:rPr>
              <w:t>Всего</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pStyle w:val="15"/>
              <w:jc w:val="center"/>
              <w:rPr>
                <w:sz w:val="24"/>
                <w:szCs w:val="24"/>
              </w:rPr>
            </w:pPr>
            <w:r w:rsidRPr="00EA4F59">
              <w:rPr>
                <w:color w:val="000000"/>
                <w:sz w:val="24"/>
                <w:szCs w:val="24"/>
              </w:rPr>
              <w:t xml:space="preserve">Тема № 1. </w:t>
            </w:r>
            <w:r w:rsidRPr="00130F6B">
              <w:rPr>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F74B0D" w:rsidP="00A927D1">
            <w:pPr>
              <w:spacing w:line="254" w:lineRule="auto"/>
              <w:jc w:val="center"/>
              <w:rPr>
                <w:sz w:val="24"/>
                <w:szCs w:val="24"/>
                <w:lang w:eastAsia="en-US"/>
              </w:rPr>
            </w:pPr>
            <w:r>
              <w:rPr>
                <w:sz w:val="24"/>
                <w:szCs w:val="24"/>
                <w:lang w:eastAsia="en-US"/>
              </w:rPr>
              <w:t>55</w:t>
            </w:r>
          </w:p>
        </w:tc>
        <w:tc>
          <w:tcPr>
            <w:tcW w:w="7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b/>
                <w:bCs/>
                <w:sz w:val="24"/>
                <w:szCs w:val="24"/>
                <w:lang w:eastAsia="en-US"/>
              </w:rPr>
            </w:pPr>
            <w:r>
              <w:rPr>
                <w:b/>
                <w:bCs/>
                <w:sz w:val="24"/>
                <w:szCs w:val="24"/>
                <w:lang w:eastAsia="en-US"/>
              </w:rPr>
              <w:t>41</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b/>
                <w:bCs/>
                <w:i/>
                <w:iCs/>
                <w:sz w:val="24"/>
                <w:szCs w:val="24"/>
                <w:lang w:eastAsia="en-US"/>
              </w:rPr>
            </w:pP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2. </w:t>
            </w:r>
            <w:r w:rsidRPr="00130F6B">
              <w:rPr>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F74B0D" w:rsidP="00A927D1">
            <w:pPr>
              <w:spacing w:line="254" w:lineRule="auto"/>
              <w:jc w:val="center"/>
              <w:rPr>
                <w:sz w:val="24"/>
                <w:szCs w:val="24"/>
                <w:lang w:eastAsia="en-US"/>
              </w:rPr>
            </w:pPr>
            <w:r>
              <w:rPr>
                <w:sz w:val="24"/>
                <w:szCs w:val="24"/>
                <w:lang w:eastAsia="en-US"/>
              </w:rPr>
              <w:t>55</w:t>
            </w:r>
          </w:p>
        </w:tc>
        <w:tc>
          <w:tcPr>
            <w:tcW w:w="7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b/>
                <w:bCs/>
                <w:sz w:val="24"/>
                <w:szCs w:val="24"/>
                <w:lang w:eastAsia="en-US"/>
              </w:rPr>
            </w:pPr>
            <w:r>
              <w:rPr>
                <w:b/>
                <w:bCs/>
                <w:sz w:val="24"/>
                <w:szCs w:val="24"/>
                <w:lang w:eastAsia="en-US"/>
              </w:rPr>
              <w:t>39</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b/>
                <w:bCs/>
                <w:i/>
                <w:iCs/>
                <w:sz w:val="24"/>
                <w:szCs w:val="24"/>
                <w:lang w:eastAsia="en-US"/>
              </w:rPr>
            </w:pP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3. </w:t>
            </w:r>
            <w:r w:rsidRPr="00130F6B">
              <w:rPr>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F74B0D" w:rsidP="00A927D1">
            <w:pPr>
              <w:spacing w:line="254" w:lineRule="auto"/>
              <w:jc w:val="center"/>
              <w:rPr>
                <w:sz w:val="24"/>
                <w:szCs w:val="24"/>
                <w:lang w:eastAsia="en-US"/>
              </w:rPr>
            </w:pPr>
            <w:r>
              <w:rPr>
                <w:sz w:val="24"/>
                <w:szCs w:val="24"/>
                <w:lang w:eastAsia="en-US"/>
              </w:rPr>
              <w:t>48</w:t>
            </w:r>
          </w:p>
        </w:tc>
        <w:tc>
          <w:tcPr>
            <w:tcW w:w="7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b/>
                <w:bCs/>
                <w:sz w:val="24"/>
                <w:szCs w:val="24"/>
                <w:lang w:eastAsia="en-US"/>
              </w:rPr>
            </w:pPr>
            <w:r>
              <w:rPr>
                <w:b/>
                <w:bCs/>
                <w:sz w:val="24"/>
                <w:szCs w:val="24"/>
                <w:lang w:eastAsia="en-US"/>
              </w:rPr>
              <w:t>41</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F73C0F" w:rsidP="00A927D1">
            <w:pPr>
              <w:spacing w:line="254" w:lineRule="auto"/>
              <w:jc w:val="center"/>
              <w:rPr>
                <w:i/>
                <w:iCs/>
                <w:sz w:val="24"/>
                <w:szCs w:val="24"/>
                <w:lang w:eastAsia="en-US"/>
              </w:rPr>
            </w:pPr>
            <w:r>
              <w:rPr>
                <w:i/>
                <w:iCs/>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F73C0F" w:rsidP="00A927D1">
            <w:pPr>
              <w:spacing w:line="254" w:lineRule="auto"/>
              <w:jc w:val="center"/>
              <w:rPr>
                <w:b/>
                <w:bCs/>
                <w:i/>
                <w:iCs/>
                <w:sz w:val="24"/>
                <w:szCs w:val="24"/>
                <w:lang w:eastAsia="en-US"/>
              </w:rPr>
            </w:pPr>
            <w:r>
              <w:rPr>
                <w:b/>
                <w:bCs/>
                <w:i/>
                <w:iCs/>
                <w:sz w:val="24"/>
                <w:szCs w:val="24"/>
                <w:lang w:eastAsia="en-US"/>
              </w:rPr>
              <w:t>2</w:t>
            </w: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Default="002A6709" w:rsidP="002A6709">
            <w:pPr>
              <w:jc w:val="center"/>
              <w:rPr>
                <w:color w:val="000000"/>
                <w:sz w:val="24"/>
                <w:szCs w:val="24"/>
              </w:rPr>
            </w:pPr>
            <w:r w:rsidRPr="00EA4F59">
              <w:rPr>
                <w:color w:val="000000"/>
                <w:sz w:val="24"/>
                <w:szCs w:val="24"/>
              </w:rPr>
              <w:t xml:space="preserve">Тема № 4. </w:t>
            </w:r>
            <w:r w:rsidRPr="00130F6B">
              <w:rPr>
                <w:color w:val="000000"/>
                <w:sz w:val="24"/>
                <w:szCs w:val="24"/>
              </w:rPr>
              <w:t xml:space="preserve">Эффективность обучения при использовании ИТ. Возможности реализации основных факторов интенсификации обучения в условиях использования ИТ. </w:t>
            </w:r>
          </w:p>
          <w:p w:rsidR="002A6709" w:rsidRPr="00EA4F59" w:rsidRDefault="002A6709" w:rsidP="002A6709">
            <w:pPr>
              <w:jc w:val="center"/>
              <w:rPr>
                <w:color w:val="000000"/>
                <w:sz w:val="24"/>
                <w:szCs w:val="24"/>
              </w:rPr>
            </w:pP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sz w:val="24"/>
                <w:szCs w:val="24"/>
                <w:lang w:eastAsia="en-US"/>
              </w:rPr>
            </w:pPr>
            <w:r>
              <w:rPr>
                <w:sz w:val="24"/>
                <w:szCs w:val="24"/>
                <w:lang w:eastAsia="en-US"/>
              </w:rPr>
              <w:t>2</w:t>
            </w:r>
          </w:p>
        </w:tc>
        <w:tc>
          <w:tcPr>
            <w:tcW w:w="680" w:type="dxa"/>
            <w:tcBorders>
              <w:top w:val="single" w:sz="8" w:space="0" w:color="auto"/>
              <w:left w:val="nil"/>
              <w:bottom w:val="single" w:sz="8" w:space="0" w:color="auto"/>
              <w:right w:val="single" w:sz="8" w:space="0" w:color="auto"/>
            </w:tcBorders>
            <w:vAlign w:val="center"/>
            <w:hideMark/>
          </w:tcPr>
          <w:p w:rsidR="002A6709" w:rsidRDefault="00F74B0D" w:rsidP="00A927D1">
            <w:pPr>
              <w:spacing w:line="254" w:lineRule="auto"/>
              <w:jc w:val="center"/>
              <w:rPr>
                <w:sz w:val="24"/>
                <w:szCs w:val="24"/>
                <w:lang w:eastAsia="en-US"/>
              </w:rPr>
            </w:pPr>
            <w:r>
              <w:rPr>
                <w:sz w:val="24"/>
                <w:szCs w:val="24"/>
                <w:lang w:eastAsia="en-US"/>
              </w:rPr>
              <w:t>55</w:t>
            </w:r>
          </w:p>
        </w:tc>
        <w:tc>
          <w:tcPr>
            <w:tcW w:w="7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b/>
                <w:bCs/>
                <w:sz w:val="24"/>
                <w:szCs w:val="24"/>
                <w:lang w:eastAsia="en-US"/>
              </w:rPr>
            </w:pPr>
            <w:r>
              <w:rPr>
                <w:b/>
                <w:bCs/>
                <w:sz w:val="24"/>
                <w:szCs w:val="24"/>
                <w:lang w:eastAsia="en-US"/>
              </w:rPr>
              <w:t>39</w:t>
            </w:r>
          </w:p>
        </w:tc>
      </w:tr>
      <w:tr w:rsidR="002A6709"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2A6709" w:rsidRDefault="002A6709"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2A6709" w:rsidRDefault="002A6709"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2A6709" w:rsidRDefault="002A6709"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2A6709" w:rsidRDefault="002A6709" w:rsidP="00A927D1">
            <w:pPr>
              <w:spacing w:line="254" w:lineRule="auto"/>
              <w:jc w:val="center"/>
              <w:rPr>
                <w:b/>
                <w:bCs/>
                <w:i/>
                <w:iCs/>
                <w:sz w:val="24"/>
                <w:szCs w:val="24"/>
                <w:lang w:eastAsia="en-US"/>
              </w:rPr>
            </w:pPr>
          </w:p>
        </w:tc>
      </w:tr>
      <w:tr w:rsidR="002A6709"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2A6709" w:rsidRPr="00EA4F59" w:rsidRDefault="002A6709" w:rsidP="002A6709">
            <w:pPr>
              <w:jc w:val="center"/>
              <w:rPr>
                <w:color w:val="000000"/>
                <w:sz w:val="24"/>
                <w:szCs w:val="24"/>
              </w:rPr>
            </w:pPr>
            <w:r w:rsidRPr="00EA4F59">
              <w:rPr>
                <w:color w:val="000000"/>
                <w:sz w:val="24"/>
                <w:szCs w:val="24"/>
              </w:rPr>
              <w:t xml:space="preserve">Тема № 5. </w:t>
            </w:r>
            <w:r w:rsidRPr="00130F6B">
              <w:rPr>
                <w:color w:val="000000"/>
                <w:sz w:val="24"/>
                <w:szCs w:val="24"/>
              </w:rPr>
              <w:t>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899" w:type="dxa"/>
            <w:tcBorders>
              <w:top w:val="single" w:sz="8" w:space="0" w:color="auto"/>
              <w:left w:val="nil"/>
              <w:bottom w:val="single" w:sz="8" w:space="0" w:color="auto"/>
              <w:right w:val="single" w:sz="8" w:space="0" w:color="000000"/>
            </w:tcBorders>
            <w:vAlign w:val="center"/>
            <w:hideMark/>
          </w:tcPr>
          <w:p w:rsidR="002A6709" w:rsidRDefault="002A6709" w:rsidP="00A927D1">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2A6709" w:rsidP="00A927D1">
            <w:pPr>
              <w:spacing w:line="254" w:lineRule="auto"/>
              <w:jc w:val="center"/>
              <w:rPr>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sz w:val="24"/>
                <w:szCs w:val="24"/>
                <w:lang w:eastAsia="en-US"/>
              </w:rPr>
            </w:pPr>
            <w:r>
              <w:rPr>
                <w:sz w:val="24"/>
                <w:szCs w:val="24"/>
                <w:lang w:eastAsia="en-US"/>
              </w:rPr>
              <w:t>4</w:t>
            </w:r>
          </w:p>
        </w:tc>
        <w:tc>
          <w:tcPr>
            <w:tcW w:w="680" w:type="dxa"/>
            <w:tcBorders>
              <w:top w:val="single" w:sz="8" w:space="0" w:color="auto"/>
              <w:left w:val="nil"/>
              <w:bottom w:val="single" w:sz="8" w:space="0" w:color="auto"/>
              <w:right w:val="single" w:sz="8" w:space="0" w:color="auto"/>
            </w:tcBorders>
            <w:vAlign w:val="center"/>
            <w:hideMark/>
          </w:tcPr>
          <w:p w:rsidR="002A6709" w:rsidRDefault="00F74B0D" w:rsidP="00A927D1">
            <w:pPr>
              <w:spacing w:line="254" w:lineRule="auto"/>
              <w:jc w:val="center"/>
              <w:rPr>
                <w:sz w:val="24"/>
                <w:szCs w:val="24"/>
                <w:lang w:eastAsia="en-US"/>
              </w:rPr>
            </w:pPr>
            <w:r>
              <w:rPr>
                <w:sz w:val="24"/>
                <w:szCs w:val="24"/>
                <w:lang w:eastAsia="en-US"/>
              </w:rPr>
              <w:t>50</w:t>
            </w:r>
          </w:p>
        </w:tc>
        <w:tc>
          <w:tcPr>
            <w:tcW w:w="780" w:type="dxa"/>
            <w:tcBorders>
              <w:top w:val="single" w:sz="8" w:space="0" w:color="auto"/>
              <w:left w:val="nil"/>
              <w:bottom w:val="single" w:sz="8" w:space="0" w:color="auto"/>
              <w:right w:val="single" w:sz="8" w:space="0" w:color="auto"/>
            </w:tcBorders>
            <w:vAlign w:val="center"/>
            <w:hideMark/>
          </w:tcPr>
          <w:p w:rsidR="002A6709" w:rsidRDefault="00F73C0F" w:rsidP="00A927D1">
            <w:pPr>
              <w:spacing w:line="254" w:lineRule="auto"/>
              <w:jc w:val="center"/>
              <w:rPr>
                <w:b/>
                <w:bCs/>
                <w:sz w:val="24"/>
                <w:szCs w:val="24"/>
                <w:lang w:eastAsia="en-US"/>
              </w:rPr>
            </w:pPr>
            <w:r>
              <w:rPr>
                <w:b/>
                <w:bCs/>
                <w:sz w:val="24"/>
                <w:szCs w:val="24"/>
                <w:lang w:eastAsia="en-US"/>
              </w:rPr>
              <w:t>47</w:t>
            </w:r>
          </w:p>
        </w:tc>
      </w:tr>
      <w:tr w:rsidR="00A927D1"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A927D1" w:rsidRDefault="00A927D1" w:rsidP="00A927D1">
            <w:pPr>
              <w:widowControl/>
              <w:autoSpaceDE/>
              <w:autoSpaceDN/>
              <w:adjustRightInd/>
              <w:rPr>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A927D1" w:rsidRDefault="00A927D1" w:rsidP="00A927D1">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i/>
                <w:iCs/>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spacing w:line="254" w:lineRule="auto"/>
              <w:jc w:val="center"/>
              <w:rPr>
                <w:i/>
                <w:iCs/>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Default="00A927D1" w:rsidP="00A927D1">
            <w:pPr>
              <w:spacing w:line="254" w:lineRule="auto"/>
              <w:jc w:val="center"/>
              <w:rPr>
                <w:b/>
                <w:bCs/>
                <w:i/>
                <w:iCs/>
                <w:sz w:val="24"/>
                <w:szCs w:val="24"/>
                <w:lang w:eastAsia="en-US"/>
              </w:rPr>
            </w:pPr>
          </w:p>
        </w:tc>
      </w:tr>
      <w:tr w:rsidR="00473EC6" w:rsidTr="00A927D1">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Всего</w:t>
            </w:r>
          </w:p>
        </w:tc>
        <w:tc>
          <w:tcPr>
            <w:tcW w:w="899" w:type="dxa"/>
            <w:tcBorders>
              <w:top w:val="single" w:sz="8" w:space="0" w:color="auto"/>
              <w:left w:val="nil"/>
              <w:bottom w:val="single" w:sz="8" w:space="0" w:color="auto"/>
              <w:right w:val="single" w:sz="8" w:space="0" w:color="000000"/>
            </w:tcBorders>
            <w:vAlign w:val="center"/>
            <w:hideMark/>
          </w:tcPr>
          <w:p w:rsidR="00473EC6" w:rsidRDefault="00473EC6" w:rsidP="002A6709">
            <w:pPr>
              <w:spacing w:line="254" w:lineRule="auto"/>
              <w:jc w:val="center"/>
              <w:rPr>
                <w:lang w:eastAsia="en-US"/>
              </w:rPr>
            </w:pPr>
            <w:r>
              <w:rPr>
                <w:lang w:eastAsia="en-US"/>
              </w:rPr>
              <w:t>Всего часов</w:t>
            </w: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473EC6" w:rsidP="00A927D1">
            <w:pPr>
              <w:spacing w:line="254" w:lineRule="auto"/>
              <w:jc w:val="center"/>
              <w:rPr>
                <w:color w:val="000000"/>
                <w:sz w:val="24"/>
                <w:szCs w:val="24"/>
                <w:lang w:eastAsia="en-US"/>
              </w:rPr>
            </w:pPr>
          </w:p>
        </w:tc>
        <w:tc>
          <w:tcPr>
            <w:tcW w:w="680" w:type="dxa"/>
            <w:tcBorders>
              <w:top w:val="single" w:sz="8" w:space="0" w:color="auto"/>
              <w:left w:val="nil"/>
              <w:bottom w:val="single" w:sz="8" w:space="0" w:color="auto"/>
              <w:right w:val="single" w:sz="8" w:space="0" w:color="auto"/>
            </w:tcBorders>
            <w:vAlign w:val="center"/>
            <w:hideMark/>
          </w:tcPr>
          <w:p w:rsidR="00473EC6" w:rsidRDefault="00F73C0F" w:rsidP="00A927D1">
            <w:pPr>
              <w:spacing w:line="254" w:lineRule="auto"/>
              <w:jc w:val="center"/>
              <w:rPr>
                <w:color w:val="000000"/>
                <w:sz w:val="24"/>
                <w:szCs w:val="24"/>
                <w:lang w:eastAsia="en-US"/>
              </w:rPr>
            </w:pPr>
            <w:r>
              <w:rPr>
                <w:color w:val="000000"/>
                <w:sz w:val="24"/>
                <w:szCs w:val="24"/>
                <w:lang w:eastAsia="en-US"/>
              </w:rPr>
              <w:t>16</w:t>
            </w:r>
          </w:p>
        </w:tc>
        <w:tc>
          <w:tcPr>
            <w:tcW w:w="680" w:type="dxa"/>
            <w:tcBorders>
              <w:top w:val="single" w:sz="8" w:space="0" w:color="auto"/>
              <w:left w:val="nil"/>
              <w:bottom w:val="single" w:sz="8" w:space="0" w:color="auto"/>
              <w:right w:val="single" w:sz="8" w:space="0" w:color="auto"/>
            </w:tcBorders>
            <w:vAlign w:val="center"/>
            <w:hideMark/>
          </w:tcPr>
          <w:p w:rsidR="00473EC6" w:rsidRDefault="00F74B0D" w:rsidP="00A927D1">
            <w:pPr>
              <w:spacing w:line="254" w:lineRule="auto"/>
              <w:jc w:val="center"/>
              <w:rPr>
                <w:b/>
                <w:bCs/>
                <w:color w:val="000000"/>
                <w:sz w:val="24"/>
                <w:szCs w:val="24"/>
                <w:lang w:eastAsia="en-US"/>
              </w:rPr>
            </w:pPr>
            <w:r>
              <w:rPr>
                <w:b/>
                <w:bCs/>
                <w:color w:val="000000"/>
                <w:sz w:val="24"/>
                <w:szCs w:val="24"/>
                <w:lang w:eastAsia="en-US"/>
              </w:rPr>
              <w:t>263</w:t>
            </w:r>
          </w:p>
        </w:tc>
        <w:tc>
          <w:tcPr>
            <w:tcW w:w="780" w:type="dxa"/>
            <w:tcBorders>
              <w:top w:val="single" w:sz="8" w:space="0" w:color="auto"/>
              <w:left w:val="nil"/>
              <w:bottom w:val="single" w:sz="8" w:space="0" w:color="auto"/>
              <w:right w:val="single" w:sz="8" w:space="0" w:color="auto"/>
            </w:tcBorders>
            <w:vAlign w:val="center"/>
            <w:hideMark/>
          </w:tcPr>
          <w:p w:rsidR="00473EC6" w:rsidRDefault="00F73C0F" w:rsidP="00A927D1">
            <w:pPr>
              <w:spacing w:line="254" w:lineRule="auto"/>
              <w:jc w:val="center"/>
              <w:rPr>
                <w:color w:val="000000"/>
                <w:sz w:val="24"/>
                <w:szCs w:val="24"/>
                <w:lang w:eastAsia="en-US"/>
              </w:rPr>
            </w:pPr>
            <w:r>
              <w:rPr>
                <w:color w:val="000000"/>
                <w:sz w:val="24"/>
                <w:szCs w:val="24"/>
                <w:lang w:eastAsia="en-US"/>
              </w:rPr>
              <w:t>2</w:t>
            </w:r>
            <w:r w:rsidR="00F74B0D">
              <w:rPr>
                <w:color w:val="000000"/>
                <w:sz w:val="24"/>
                <w:szCs w:val="24"/>
                <w:lang w:eastAsia="en-US"/>
              </w:rPr>
              <w:t>79</w:t>
            </w:r>
          </w:p>
        </w:tc>
      </w:tr>
      <w:tr w:rsidR="00473EC6" w:rsidTr="00A927D1">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473EC6" w:rsidRDefault="00473EC6" w:rsidP="00A927D1">
            <w:pPr>
              <w:widowControl/>
              <w:autoSpaceDE/>
              <w:autoSpaceDN/>
              <w:adjustRightInd/>
              <w:rPr>
                <w:color w:val="000000"/>
                <w:sz w:val="22"/>
                <w:szCs w:val="22"/>
                <w:lang w:eastAsia="en-US"/>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473EC6" w:rsidRDefault="00473EC6" w:rsidP="002A6709">
            <w:pPr>
              <w:spacing w:line="254" w:lineRule="auto"/>
              <w:jc w:val="center"/>
              <w:rPr>
                <w:i/>
                <w:iCs/>
                <w:lang w:eastAsia="en-US"/>
              </w:rPr>
            </w:pPr>
            <w:r>
              <w:rPr>
                <w:i/>
                <w:iCs/>
                <w:lang w:eastAsia="en-US"/>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473EC6" w:rsidP="00A927D1">
            <w:pPr>
              <w:spacing w:line="254" w:lineRule="auto"/>
              <w:jc w:val="center"/>
              <w:rPr>
                <w:i/>
                <w:iCs/>
                <w:color w:val="000000"/>
                <w:sz w:val="24"/>
                <w:szCs w:val="24"/>
                <w:lang w:eastAsia="en-US"/>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473EC6" w:rsidRDefault="00F74B0D" w:rsidP="00A927D1">
            <w:pPr>
              <w:spacing w:line="254" w:lineRule="auto"/>
              <w:jc w:val="center"/>
              <w:rPr>
                <w:i/>
                <w:iCs/>
                <w:color w:val="000000"/>
                <w:sz w:val="24"/>
                <w:szCs w:val="24"/>
                <w:lang w:eastAsia="en-US"/>
              </w:rPr>
            </w:pPr>
            <w:r>
              <w:rPr>
                <w:i/>
                <w:iCs/>
                <w:color w:val="000000"/>
                <w:sz w:val="24"/>
                <w:szCs w:val="24"/>
                <w:lang w:eastAsia="en-US"/>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473EC6" w:rsidRDefault="00473EC6" w:rsidP="00A927D1">
            <w:pPr>
              <w:spacing w:line="254" w:lineRule="auto"/>
              <w:jc w:val="center"/>
              <w:rPr>
                <w:b/>
                <w:bCs/>
                <w:i/>
                <w:iCs/>
                <w:color w:val="000000"/>
                <w:sz w:val="24"/>
                <w:szCs w:val="24"/>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473EC6" w:rsidRDefault="00F74B0D" w:rsidP="00A927D1">
            <w:pPr>
              <w:spacing w:line="254" w:lineRule="auto"/>
              <w:jc w:val="center"/>
              <w:rPr>
                <w:i/>
                <w:iCs/>
                <w:color w:val="000000"/>
                <w:sz w:val="24"/>
                <w:szCs w:val="24"/>
                <w:lang w:eastAsia="en-US"/>
              </w:rPr>
            </w:pPr>
            <w:r>
              <w:rPr>
                <w:i/>
                <w:iCs/>
                <w:color w:val="000000"/>
                <w:sz w:val="24"/>
                <w:szCs w:val="24"/>
                <w:lang w:eastAsia="en-US"/>
              </w:rPr>
              <w:t>2</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Контроль (экзамен</w:t>
            </w:r>
            <w:r w:rsidR="00A927D1">
              <w:rPr>
                <w:color w:val="000000"/>
                <w:sz w:val="22"/>
                <w:szCs w:val="22"/>
                <w:lang w:eastAsia="en-US"/>
              </w:rPr>
              <w:t>)</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vAlign w:val="center"/>
            <w:hideMark/>
          </w:tcPr>
          <w:p w:rsidR="00A927D1" w:rsidRPr="0007737A" w:rsidRDefault="00F73C0F" w:rsidP="00A927D1">
            <w:pPr>
              <w:widowControl/>
              <w:autoSpaceDE/>
              <w:adjustRightInd/>
              <w:spacing w:line="254" w:lineRule="auto"/>
              <w:jc w:val="both"/>
              <w:rPr>
                <w:b/>
                <w:bCs/>
                <w:sz w:val="22"/>
                <w:szCs w:val="22"/>
                <w:lang w:eastAsia="en-US"/>
              </w:rPr>
            </w:pPr>
            <w:r w:rsidRPr="0007737A">
              <w:rPr>
                <w:b/>
                <w:bCs/>
                <w:sz w:val="22"/>
                <w:szCs w:val="22"/>
                <w:lang w:eastAsia="en-US"/>
              </w:rPr>
              <w:t>9</w:t>
            </w:r>
          </w:p>
        </w:tc>
      </w:tr>
      <w:tr w:rsidR="00A927D1" w:rsidTr="00A927D1">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A927D1" w:rsidRDefault="00473EC6" w:rsidP="00A927D1">
            <w:pPr>
              <w:widowControl/>
              <w:autoSpaceDE/>
              <w:adjustRightInd/>
              <w:spacing w:line="254" w:lineRule="auto"/>
              <w:jc w:val="both"/>
              <w:rPr>
                <w:color w:val="000000"/>
                <w:sz w:val="22"/>
                <w:szCs w:val="22"/>
                <w:lang w:eastAsia="en-US"/>
              </w:rPr>
            </w:pPr>
            <w:r>
              <w:rPr>
                <w:color w:val="000000"/>
                <w:sz w:val="22"/>
                <w:szCs w:val="22"/>
                <w:lang w:eastAsia="en-US"/>
              </w:rPr>
              <w:t>Итого с экзамен</w:t>
            </w:r>
            <w:r w:rsidR="00A927D1">
              <w:rPr>
                <w:color w:val="000000"/>
                <w:sz w:val="22"/>
                <w:szCs w:val="22"/>
                <w:lang w:eastAsia="en-US"/>
              </w:rPr>
              <w:t>ом</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A927D1" w:rsidRDefault="00A927D1" w:rsidP="00A927D1">
            <w:pPr>
              <w:widowControl/>
              <w:autoSpaceDE/>
              <w:adjustRightInd/>
              <w:spacing w:line="254" w:lineRule="auto"/>
              <w:jc w:val="both"/>
              <w:rPr>
                <w:color w:val="000000"/>
                <w:sz w:val="22"/>
                <w:szCs w:val="22"/>
                <w:lang w:eastAsia="en-US"/>
              </w:rPr>
            </w:pPr>
            <w:r>
              <w:rPr>
                <w:color w:val="000000"/>
                <w:sz w:val="22"/>
                <w:szCs w:val="22"/>
                <w:lang w:eastAsia="en-US"/>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A927D1" w:rsidRDefault="00A927D1" w:rsidP="00A927D1">
            <w:pPr>
              <w:widowControl/>
              <w:autoSpaceDE/>
              <w:adjustRightInd/>
              <w:spacing w:line="254" w:lineRule="auto"/>
              <w:jc w:val="both"/>
              <w:rPr>
                <w:color w:val="FF0000"/>
                <w:sz w:val="22"/>
                <w:szCs w:val="22"/>
                <w:lang w:eastAsia="en-US"/>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A927D1" w:rsidRPr="0007737A" w:rsidRDefault="00F73C0F" w:rsidP="00A927D1">
            <w:pPr>
              <w:widowControl/>
              <w:autoSpaceDE/>
              <w:adjustRightInd/>
              <w:spacing w:line="254" w:lineRule="auto"/>
              <w:jc w:val="both"/>
              <w:rPr>
                <w:b/>
                <w:bCs/>
                <w:sz w:val="22"/>
                <w:szCs w:val="22"/>
                <w:lang w:eastAsia="en-US"/>
              </w:rPr>
            </w:pPr>
            <w:r w:rsidRPr="0007737A">
              <w:rPr>
                <w:b/>
                <w:bCs/>
                <w:sz w:val="22"/>
                <w:szCs w:val="22"/>
                <w:lang w:eastAsia="en-US"/>
              </w:rPr>
              <w:t>2</w:t>
            </w:r>
            <w:r w:rsidR="00F74B0D">
              <w:rPr>
                <w:b/>
                <w:bCs/>
                <w:sz w:val="22"/>
                <w:szCs w:val="22"/>
                <w:lang w:eastAsia="en-US"/>
              </w:rPr>
              <w:t>88</w:t>
            </w:r>
          </w:p>
        </w:tc>
      </w:tr>
    </w:tbl>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p>
    <w:p w:rsidR="00473EC6" w:rsidRPr="00637A5D" w:rsidRDefault="00473EC6" w:rsidP="00473EC6">
      <w:pPr>
        <w:ind w:firstLine="709"/>
        <w:jc w:val="both"/>
        <w:rPr>
          <w:b/>
          <w:i/>
          <w:sz w:val="24"/>
          <w:szCs w:val="24"/>
        </w:rPr>
      </w:pPr>
      <w:r w:rsidRPr="00637A5D">
        <w:rPr>
          <w:b/>
          <w:i/>
          <w:sz w:val="24"/>
          <w:szCs w:val="24"/>
        </w:rPr>
        <w:t>* Примечания:</w:t>
      </w:r>
    </w:p>
    <w:p w:rsidR="00473EC6" w:rsidRPr="00326EF3" w:rsidRDefault="00473EC6" w:rsidP="00473EC6">
      <w:pPr>
        <w:ind w:firstLine="709"/>
        <w:jc w:val="both"/>
        <w:rPr>
          <w:b/>
          <w:sz w:val="24"/>
          <w:szCs w:val="15"/>
        </w:rPr>
      </w:pPr>
      <w:r w:rsidRPr="00326EF3">
        <w:rPr>
          <w:b/>
          <w:sz w:val="24"/>
          <w:szCs w:val="15"/>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w:t>
      </w:r>
      <w:r w:rsidRPr="00326EF3">
        <w:rPr>
          <w:b/>
          <w:sz w:val="24"/>
          <w:szCs w:val="15"/>
        </w:rPr>
        <w:lastRenderedPageBreak/>
        <w:t>потребностей конкретного обучающегося, в том числе при ускоренном обучении:</w:t>
      </w:r>
    </w:p>
    <w:p w:rsidR="00473EC6" w:rsidRPr="00637A5D" w:rsidRDefault="00473EC6" w:rsidP="00473EC6">
      <w:pPr>
        <w:ind w:firstLine="709"/>
        <w:jc w:val="both"/>
        <w:rPr>
          <w:sz w:val="24"/>
          <w:szCs w:val="24"/>
        </w:rPr>
      </w:pPr>
      <w:r w:rsidRPr="00637A5D">
        <w:rPr>
          <w:sz w:val="24"/>
          <w:szCs w:val="24"/>
        </w:rPr>
        <w:t>При разработке образовательной программы высшего образования в части рабочей программы дисциплины</w:t>
      </w:r>
      <w:r>
        <w:rPr>
          <w:sz w:val="24"/>
          <w:szCs w:val="24"/>
        </w:rPr>
        <w:t xml:space="preserve"> </w:t>
      </w:r>
      <w:r w:rsidRPr="00637A5D">
        <w:rPr>
          <w:sz w:val="24"/>
          <w:szCs w:val="24"/>
        </w:rPr>
        <w:t xml:space="preserve">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637A5D">
        <w:rPr>
          <w:b/>
          <w:sz w:val="24"/>
          <w:szCs w:val="24"/>
        </w:rPr>
        <w:t>пунктов 16, 38</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3EC6" w:rsidRPr="00637A5D" w:rsidRDefault="00473EC6" w:rsidP="00473EC6">
      <w:pPr>
        <w:ind w:firstLine="709"/>
        <w:jc w:val="both"/>
        <w:rPr>
          <w:b/>
          <w:sz w:val="24"/>
          <w:szCs w:val="24"/>
        </w:rPr>
      </w:pPr>
      <w:r w:rsidRPr="00637A5D">
        <w:rPr>
          <w:b/>
          <w:sz w:val="24"/>
          <w:szCs w:val="24"/>
        </w:rPr>
        <w:t>б) Для обучающихся с ограниченными возможностями здоровья и инвалидов:</w:t>
      </w:r>
    </w:p>
    <w:p w:rsidR="00473EC6" w:rsidRPr="00637A5D" w:rsidRDefault="00473EC6" w:rsidP="00473EC6">
      <w:pPr>
        <w:ind w:firstLine="709"/>
        <w:jc w:val="both"/>
        <w:rPr>
          <w:sz w:val="24"/>
          <w:szCs w:val="24"/>
        </w:rPr>
      </w:pPr>
      <w:r w:rsidRPr="00637A5D">
        <w:rPr>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637A5D">
        <w:rPr>
          <w:b/>
          <w:sz w:val="24"/>
          <w:szCs w:val="24"/>
        </w:rPr>
        <w:t>статьи 79</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раздела III</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637A5D">
        <w:rPr>
          <w:b/>
          <w:i/>
          <w:sz w:val="24"/>
          <w:szCs w:val="24"/>
        </w:rPr>
        <w:t>при наличии факта зачисления таких обучающихся с учетом конкретных нозологий</w:t>
      </w:r>
      <w:r w:rsidRPr="00637A5D">
        <w:rPr>
          <w:sz w:val="24"/>
          <w:szCs w:val="24"/>
        </w:rPr>
        <w:t>).</w:t>
      </w:r>
    </w:p>
    <w:p w:rsidR="00473EC6" w:rsidRPr="00637A5D" w:rsidRDefault="00473EC6" w:rsidP="00473EC6">
      <w:pPr>
        <w:ind w:firstLine="709"/>
        <w:jc w:val="both"/>
        <w:rPr>
          <w:b/>
          <w:sz w:val="24"/>
          <w:szCs w:val="24"/>
        </w:rPr>
      </w:pPr>
      <w:r w:rsidRPr="00637A5D">
        <w:rPr>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3EC6" w:rsidRPr="00637A5D" w:rsidRDefault="00473EC6" w:rsidP="00473EC6">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требованиями </w:t>
      </w:r>
      <w:r w:rsidRPr="00637A5D">
        <w:rPr>
          <w:b/>
          <w:sz w:val="24"/>
          <w:szCs w:val="24"/>
        </w:rPr>
        <w:t xml:space="preserve">частей 3-5 статьи 13, статьи 30, пункта 3 части 1 статьи 34 </w:t>
      </w:r>
      <w:r w:rsidRPr="00637A5D">
        <w:rPr>
          <w:sz w:val="24"/>
          <w:szCs w:val="24"/>
        </w:rPr>
        <w:t xml:space="preserve">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20</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w:t>
      </w:r>
      <w:r w:rsidRPr="00637A5D">
        <w:rPr>
          <w:sz w:val="24"/>
          <w:szCs w:val="24"/>
        </w:rPr>
        <w:lastRenderedPageBreak/>
        <w:t xml:space="preserve">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637A5D">
        <w:rPr>
          <w:b/>
          <w:sz w:val="24"/>
          <w:szCs w:val="24"/>
        </w:rPr>
        <w:t>частью 5 статьи 5</w:t>
      </w:r>
      <w:r w:rsidRPr="00637A5D">
        <w:rPr>
          <w:sz w:val="24"/>
          <w:szCs w:val="24"/>
        </w:rPr>
        <w:t xml:space="preserve"> Федерального закона </w:t>
      </w:r>
      <w:r w:rsidRPr="00637A5D">
        <w:rPr>
          <w:b/>
          <w:sz w:val="24"/>
          <w:szCs w:val="24"/>
        </w:rPr>
        <w:t>от 05.05.2014 № 84-ФЗ</w:t>
      </w:r>
      <w:r w:rsidRPr="00637A5D">
        <w:rPr>
          <w:sz w:val="24"/>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3EC6" w:rsidRPr="00637A5D" w:rsidRDefault="00473EC6" w:rsidP="00473EC6">
      <w:pPr>
        <w:ind w:firstLine="709"/>
        <w:jc w:val="both"/>
        <w:rPr>
          <w:b/>
          <w:sz w:val="24"/>
          <w:szCs w:val="24"/>
        </w:rPr>
      </w:pPr>
      <w:r w:rsidRPr="00637A5D">
        <w:rPr>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3EC6" w:rsidRPr="00637A5D" w:rsidRDefault="00473EC6" w:rsidP="00473EC6">
      <w:pPr>
        <w:ind w:firstLine="709"/>
        <w:jc w:val="both"/>
        <w:rPr>
          <w:sz w:val="24"/>
          <w:szCs w:val="24"/>
        </w:rPr>
      </w:pPr>
      <w:r w:rsidRPr="00637A5D">
        <w:rPr>
          <w:sz w:val="24"/>
          <w:szCs w:val="24"/>
        </w:rPr>
        <w:t xml:space="preserve">При разработке образовательной программы высшего образования согласно требованиям </w:t>
      </w:r>
      <w:r w:rsidRPr="00637A5D">
        <w:rPr>
          <w:b/>
          <w:sz w:val="24"/>
          <w:szCs w:val="24"/>
        </w:rPr>
        <w:t>пункта 9 части 1 статьи 33, части 3 статьи 34</w:t>
      </w:r>
      <w:r w:rsidRPr="00637A5D">
        <w:rPr>
          <w:sz w:val="24"/>
          <w:szCs w:val="24"/>
        </w:rPr>
        <w:t xml:space="preserve"> Федерального закона Российской Федерации </w:t>
      </w:r>
      <w:r w:rsidRPr="00637A5D">
        <w:rPr>
          <w:b/>
          <w:sz w:val="24"/>
          <w:szCs w:val="24"/>
        </w:rPr>
        <w:t>от 29.12.2012 № 273-ФЗ</w:t>
      </w:r>
      <w:r w:rsidRPr="00637A5D">
        <w:rPr>
          <w:sz w:val="24"/>
          <w:szCs w:val="24"/>
        </w:rPr>
        <w:t xml:space="preserve"> «Об образовании в Российской Федерации»; </w:t>
      </w:r>
      <w:r w:rsidRPr="00637A5D">
        <w:rPr>
          <w:b/>
          <w:sz w:val="24"/>
          <w:szCs w:val="24"/>
        </w:rPr>
        <w:t>пункта 43</w:t>
      </w:r>
      <w:r w:rsidRPr="00637A5D">
        <w:rPr>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927D1" w:rsidRDefault="00A927D1" w:rsidP="00A927D1">
      <w:pPr>
        <w:tabs>
          <w:tab w:val="left" w:pos="900"/>
        </w:tabs>
        <w:jc w:val="both"/>
        <w:rPr>
          <w:b/>
          <w:color w:val="000000"/>
          <w:sz w:val="24"/>
          <w:szCs w:val="24"/>
        </w:rPr>
      </w:pPr>
    </w:p>
    <w:p w:rsidR="00A927D1" w:rsidRDefault="00A927D1" w:rsidP="00A927D1">
      <w:pPr>
        <w:tabs>
          <w:tab w:val="left" w:pos="900"/>
        </w:tabs>
        <w:ind w:firstLine="709"/>
        <w:jc w:val="both"/>
        <w:rPr>
          <w:b/>
          <w:color w:val="000000"/>
          <w:sz w:val="24"/>
          <w:szCs w:val="24"/>
        </w:rPr>
      </w:pPr>
      <w:r>
        <w:rPr>
          <w:b/>
          <w:color w:val="000000"/>
          <w:sz w:val="24"/>
          <w:szCs w:val="24"/>
        </w:rPr>
        <w:t>5.3 Содержание дисциплины</w:t>
      </w:r>
    </w:p>
    <w:p w:rsidR="00473EC6" w:rsidRDefault="00473EC6" w:rsidP="00EA7951">
      <w:pPr>
        <w:tabs>
          <w:tab w:val="left" w:pos="900"/>
        </w:tabs>
        <w:ind w:firstLine="709"/>
        <w:jc w:val="both"/>
        <w:rPr>
          <w:b/>
          <w:color w:val="000000"/>
          <w:sz w:val="24"/>
          <w:szCs w:val="24"/>
        </w:rPr>
      </w:pPr>
    </w:p>
    <w:p w:rsidR="00F73C0F" w:rsidRPr="00F73C0F" w:rsidRDefault="00F73C0F" w:rsidP="00F73C0F">
      <w:pPr>
        <w:pStyle w:val="2"/>
        <w:rPr>
          <w:color w:val="000000"/>
          <w:sz w:val="24"/>
          <w:szCs w:val="24"/>
        </w:rPr>
      </w:pPr>
      <w:r w:rsidRPr="00F73C0F">
        <w:rPr>
          <w:b/>
          <w:color w:val="000000"/>
          <w:sz w:val="24"/>
          <w:szCs w:val="24"/>
        </w:rPr>
        <w:t>Тема № 1.</w:t>
      </w:r>
      <w:r w:rsidRPr="00F73C0F">
        <w:rPr>
          <w:color w:val="000000"/>
          <w:sz w:val="24"/>
          <w:szCs w:val="24"/>
        </w:rPr>
        <w:t xml:space="preserve"> 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p w:rsidR="00F73C0F" w:rsidRPr="00F73C0F" w:rsidRDefault="00F73C0F" w:rsidP="00F73C0F">
      <w:pPr>
        <w:pStyle w:val="2"/>
        <w:numPr>
          <w:ilvl w:val="1"/>
          <w:numId w:val="14"/>
        </w:numPr>
        <w:rPr>
          <w:sz w:val="24"/>
          <w:szCs w:val="24"/>
        </w:rPr>
      </w:pPr>
      <w:r w:rsidRPr="00F73C0F">
        <w:rPr>
          <w:color w:val="000000"/>
          <w:sz w:val="24"/>
          <w:szCs w:val="24"/>
        </w:rPr>
        <w:t>Педагог и мире ИТ</w:t>
      </w:r>
    </w:p>
    <w:p w:rsidR="00F73C0F" w:rsidRPr="00F73C0F" w:rsidRDefault="00F73C0F" w:rsidP="00F73C0F">
      <w:pPr>
        <w:pStyle w:val="2"/>
        <w:numPr>
          <w:ilvl w:val="1"/>
          <w:numId w:val="14"/>
        </w:numPr>
        <w:rPr>
          <w:sz w:val="24"/>
          <w:szCs w:val="24"/>
        </w:rPr>
      </w:pPr>
      <w:r w:rsidRPr="00F73C0F">
        <w:rPr>
          <w:color w:val="000000"/>
          <w:sz w:val="24"/>
          <w:szCs w:val="24"/>
        </w:rPr>
        <w:t>ИТ для педагогической деятельности</w:t>
      </w:r>
    </w:p>
    <w:p w:rsidR="00F73C0F" w:rsidRPr="00F73C0F" w:rsidRDefault="00F73C0F" w:rsidP="00F73C0F">
      <w:pPr>
        <w:jc w:val="both"/>
        <w:rPr>
          <w:b/>
          <w:color w:val="000000"/>
          <w:sz w:val="24"/>
          <w:szCs w:val="24"/>
        </w:rPr>
      </w:pPr>
    </w:p>
    <w:p w:rsidR="00F73C0F" w:rsidRPr="00F73C0F" w:rsidRDefault="00F73C0F" w:rsidP="00F73C0F">
      <w:pPr>
        <w:jc w:val="both"/>
        <w:rPr>
          <w:color w:val="000000"/>
          <w:sz w:val="24"/>
          <w:szCs w:val="24"/>
        </w:rPr>
      </w:pPr>
      <w:r w:rsidRPr="00F73C0F">
        <w:rPr>
          <w:b/>
          <w:color w:val="000000"/>
          <w:sz w:val="24"/>
          <w:szCs w:val="24"/>
        </w:rPr>
        <w:t>Тема № 2.</w:t>
      </w:r>
      <w:r w:rsidRPr="00F73C0F">
        <w:rPr>
          <w:color w:val="000000"/>
          <w:sz w:val="24"/>
          <w:szCs w:val="24"/>
        </w:rPr>
        <w:t xml:space="preserve"> 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p w:rsidR="00F73C0F" w:rsidRPr="00F73C0F" w:rsidRDefault="00F73C0F" w:rsidP="00F73C0F">
      <w:pPr>
        <w:pStyle w:val="ad"/>
        <w:numPr>
          <w:ilvl w:val="2"/>
          <w:numId w:val="14"/>
        </w:numPr>
        <w:tabs>
          <w:tab w:val="clear" w:pos="216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Формы  и виды ПО</w:t>
      </w:r>
    </w:p>
    <w:p w:rsidR="00F73C0F" w:rsidRPr="00F73C0F" w:rsidRDefault="00F73C0F" w:rsidP="00F73C0F">
      <w:pPr>
        <w:pStyle w:val="ad"/>
        <w:numPr>
          <w:ilvl w:val="2"/>
          <w:numId w:val="14"/>
        </w:numPr>
        <w:tabs>
          <w:tab w:val="clear" w:pos="216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ИТ в современном уроке</w:t>
      </w:r>
    </w:p>
    <w:p w:rsidR="00F73C0F" w:rsidRPr="00F73C0F" w:rsidRDefault="00F73C0F" w:rsidP="00F73C0F">
      <w:pPr>
        <w:jc w:val="both"/>
        <w:rPr>
          <w:b/>
          <w:color w:val="000000"/>
          <w:sz w:val="24"/>
          <w:szCs w:val="24"/>
        </w:rPr>
      </w:pPr>
    </w:p>
    <w:p w:rsidR="00F73C0F" w:rsidRPr="00F73C0F" w:rsidRDefault="00F73C0F" w:rsidP="00F73C0F">
      <w:pPr>
        <w:jc w:val="both"/>
        <w:rPr>
          <w:color w:val="000000"/>
          <w:sz w:val="24"/>
          <w:szCs w:val="24"/>
        </w:rPr>
      </w:pPr>
      <w:r w:rsidRPr="00F73C0F">
        <w:rPr>
          <w:b/>
          <w:color w:val="000000"/>
          <w:sz w:val="24"/>
          <w:szCs w:val="24"/>
        </w:rPr>
        <w:t>Тема № 3.</w:t>
      </w:r>
      <w:r w:rsidRPr="00F73C0F">
        <w:rPr>
          <w:color w:val="000000"/>
          <w:sz w:val="24"/>
          <w:szCs w:val="24"/>
        </w:rPr>
        <w:t xml:space="preserve"> 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p w:rsidR="00F73C0F" w:rsidRPr="00F73C0F" w:rsidRDefault="00F73C0F" w:rsidP="00F73C0F">
      <w:pPr>
        <w:pStyle w:val="ad"/>
        <w:numPr>
          <w:ilvl w:val="3"/>
          <w:numId w:val="14"/>
        </w:numPr>
        <w:tabs>
          <w:tab w:val="clear" w:pos="288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Развитие личности и ИТ</w:t>
      </w:r>
    </w:p>
    <w:p w:rsidR="00F73C0F" w:rsidRPr="00F73C0F" w:rsidRDefault="00F73C0F" w:rsidP="00F73C0F">
      <w:pPr>
        <w:pStyle w:val="ad"/>
        <w:numPr>
          <w:ilvl w:val="3"/>
          <w:numId w:val="14"/>
        </w:numPr>
        <w:tabs>
          <w:tab w:val="clear" w:pos="288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Персональное обучение с использованием ИТ</w:t>
      </w:r>
    </w:p>
    <w:p w:rsidR="00F73C0F" w:rsidRPr="00F73C0F" w:rsidRDefault="00F73C0F" w:rsidP="00F73C0F">
      <w:pPr>
        <w:jc w:val="both"/>
        <w:rPr>
          <w:b/>
          <w:color w:val="000000"/>
          <w:sz w:val="24"/>
          <w:szCs w:val="24"/>
        </w:rPr>
      </w:pPr>
    </w:p>
    <w:p w:rsidR="00F73C0F" w:rsidRPr="00F73C0F" w:rsidRDefault="00F73C0F" w:rsidP="00F73C0F">
      <w:pPr>
        <w:jc w:val="both"/>
        <w:rPr>
          <w:color w:val="000000"/>
          <w:sz w:val="24"/>
          <w:szCs w:val="24"/>
        </w:rPr>
      </w:pPr>
      <w:r w:rsidRPr="00F73C0F">
        <w:rPr>
          <w:b/>
          <w:color w:val="000000"/>
          <w:sz w:val="24"/>
          <w:szCs w:val="24"/>
        </w:rPr>
        <w:t>Тема № 4.</w:t>
      </w:r>
      <w:r w:rsidRPr="00F73C0F">
        <w:rPr>
          <w:color w:val="000000"/>
          <w:sz w:val="24"/>
          <w:szCs w:val="24"/>
        </w:rPr>
        <w:t xml:space="preserve"> Эффективность обучения при использовании ИТ. Возможности реализации основных факторов интенсификации обучения в условиях использования ИТ.</w:t>
      </w:r>
    </w:p>
    <w:p w:rsidR="00F73C0F" w:rsidRPr="00F73C0F" w:rsidRDefault="00F73C0F" w:rsidP="00F73C0F">
      <w:pPr>
        <w:pStyle w:val="ad"/>
        <w:numPr>
          <w:ilvl w:val="4"/>
          <w:numId w:val="14"/>
        </w:numPr>
        <w:tabs>
          <w:tab w:val="clear" w:pos="360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Положительные моменты использования ИТ</w:t>
      </w:r>
    </w:p>
    <w:p w:rsidR="00F73C0F" w:rsidRPr="00F73C0F" w:rsidRDefault="00F73C0F" w:rsidP="00F73C0F">
      <w:pPr>
        <w:pStyle w:val="ad"/>
        <w:numPr>
          <w:ilvl w:val="4"/>
          <w:numId w:val="14"/>
        </w:numPr>
        <w:tabs>
          <w:tab w:val="clear" w:pos="360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 xml:space="preserve">Отрицательные моменты использования ИТ </w:t>
      </w:r>
    </w:p>
    <w:p w:rsidR="00F73C0F" w:rsidRPr="00F73C0F" w:rsidRDefault="00F73C0F" w:rsidP="00F73C0F">
      <w:pPr>
        <w:jc w:val="both"/>
        <w:rPr>
          <w:b/>
          <w:color w:val="000000"/>
          <w:sz w:val="24"/>
          <w:szCs w:val="24"/>
        </w:rPr>
      </w:pPr>
    </w:p>
    <w:p w:rsidR="00F73C0F" w:rsidRPr="00F73C0F" w:rsidRDefault="00F73C0F" w:rsidP="00F73C0F">
      <w:pPr>
        <w:jc w:val="both"/>
        <w:rPr>
          <w:color w:val="000000"/>
          <w:sz w:val="24"/>
          <w:szCs w:val="24"/>
        </w:rPr>
      </w:pPr>
      <w:r w:rsidRPr="00F73C0F">
        <w:rPr>
          <w:b/>
          <w:color w:val="000000"/>
          <w:sz w:val="24"/>
          <w:szCs w:val="24"/>
        </w:rPr>
        <w:t>Тема № 5.</w:t>
      </w:r>
      <w:r w:rsidRPr="00F73C0F">
        <w:rPr>
          <w:color w:val="000000"/>
          <w:sz w:val="24"/>
          <w:szCs w:val="24"/>
        </w:rPr>
        <w:t xml:space="preserve"> 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p w:rsidR="00F73C0F" w:rsidRPr="00F73C0F" w:rsidRDefault="00F73C0F" w:rsidP="00F73C0F">
      <w:pPr>
        <w:pStyle w:val="ad"/>
        <w:numPr>
          <w:ilvl w:val="5"/>
          <w:numId w:val="14"/>
        </w:numPr>
        <w:tabs>
          <w:tab w:val="clear" w:pos="432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Коррективы использования ИТ в учебном процессе</w:t>
      </w:r>
    </w:p>
    <w:p w:rsidR="00F73C0F" w:rsidRPr="00F73C0F" w:rsidRDefault="00F73C0F" w:rsidP="00F73C0F">
      <w:pPr>
        <w:pStyle w:val="ad"/>
        <w:numPr>
          <w:ilvl w:val="5"/>
          <w:numId w:val="14"/>
        </w:numPr>
        <w:tabs>
          <w:tab w:val="clear" w:pos="4320"/>
        </w:tabs>
        <w:ind w:left="1418" w:hanging="284"/>
        <w:jc w:val="both"/>
        <w:rPr>
          <w:rFonts w:ascii="Times New Roman" w:hAnsi="Times New Roman"/>
          <w:color w:val="000000"/>
          <w:sz w:val="24"/>
          <w:szCs w:val="24"/>
        </w:rPr>
      </w:pPr>
      <w:r w:rsidRPr="00F73C0F">
        <w:rPr>
          <w:rFonts w:ascii="Times New Roman" w:hAnsi="Times New Roman"/>
          <w:color w:val="000000"/>
          <w:sz w:val="24"/>
          <w:szCs w:val="24"/>
        </w:rPr>
        <w:t>Особенности ИТ и ПО на современном этапе</w:t>
      </w:r>
    </w:p>
    <w:p w:rsidR="00473EC6" w:rsidRDefault="00473EC6" w:rsidP="00EA7951">
      <w:pPr>
        <w:tabs>
          <w:tab w:val="left" w:pos="900"/>
        </w:tabs>
        <w:ind w:firstLine="709"/>
        <w:jc w:val="both"/>
        <w:rPr>
          <w:b/>
          <w:color w:val="000000"/>
          <w:sz w:val="24"/>
          <w:szCs w:val="24"/>
        </w:rPr>
      </w:pPr>
    </w:p>
    <w:p w:rsidR="00EA7951" w:rsidRPr="00473EC6" w:rsidRDefault="00EA7951" w:rsidP="00EA7951">
      <w:pPr>
        <w:tabs>
          <w:tab w:val="left" w:pos="900"/>
        </w:tabs>
        <w:ind w:firstLine="709"/>
        <w:jc w:val="both"/>
        <w:rPr>
          <w:b/>
          <w:color w:val="000000"/>
          <w:sz w:val="24"/>
          <w:szCs w:val="24"/>
        </w:rPr>
      </w:pPr>
      <w:r w:rsidRPr="00473EC6">
        <w:rPr>
          <w:b/>
          <w:color w:val="000000"/>
          <w:sz w:val="24"/>
          <w:szCs w:val="24"/>
        </w:rPr>
        <w:t>6. Перечень учебно-методического обеспечения для самостоятельной работы обучающихся по дисциплине</w:t>
      </w:r>
    </w:p>
    <w:p w:rsidR="00EA7951" w:rsidRDefault="00EA7951" w:rsidP="00EA7951">
      <w:pPr>
        <w:pStyle w:val="ad"/>
        <w:numPr>
          <w:ilvl w:val="0"/>
          <w:numId w:val="15"/>
        </w:numPr>
        <w:jc w:val="both"/>
        <w:rPr>
          <w:rFonts w:ascii="Times New Roman" w:hAnsi="Times New Roman"/>
          <w:sz w:val="24"/>
          <w:szCs w:val="24"/>
        </w:rPr>
      </w:pPr>
      <w:r>
        <w:rPr>
          <w:rFonts w:ascii="Times New Roman" w:hAnsi="Times New Roman"/>
          <w:sz w:val="24"/>
          <w:szCs w:val="24"/>
        </w:rPr>
        <w:t xml:space="preserve">Методические указания для обучающихся по освоению дисциплины </w:t>
      </w:r>
      <w:r w:rsidR="00F73C0F" w:rsidRPr="00F73C0F">
        <w:rPr>
          <w:rFonts w:ascii="Times New Roman" w:hAnsi="Times New Roman"/>
          <w:sz w:val="24"/>
          <w:szCs w:val="24"/>
        </w:rPr>
        <w:t>«Информационно-коммуникационные технологии в дошкольном образовании»</w:t>
      </w:r>
      <w:r w:rsidR="00F73C0F">
        <w:rPr>
          <w:b/>
          <w:sz w:val="24"/>
          <w:szCs w:val="24"/>
        </w:rPr>
        <w:t xml:space="preserve"> </w:t>
      </w:r>
      <w:r>
        <w:rPr>
          <w:rFonts w:ascii="Times New Roman" w:hAnsi="Times New Roman"/>
          <w:sz w:val="24"/>
          <w:szCs w:val="24"/>
        </w:rPr>
        <w:t xml:space="preserve">/ </w:t>
      </w:r>
      <w:r w:rsidR="00370318">
        <w:rPr>
          <w:rFonts w:ascii="Times New Roman" w:hAnsi="Times New Roman"/>
          <w:sz w:val="24"/>
          <w:szCs w:val="24"/>
        </w:rPr>
        <w:t>О.Н. Лучко</w:t>
      </w:r>
      <w:r>
        <w:rPr>
          <w:rFonts w:ascii="Times New Roman" w:hAnsi="Times New Roman"/>
          <w:sz w:val="24"/>
          <w:szCs w:val="24"/>
        </w:rPr>
        <w:t>. – Омск: Изд-во Омской гума</w:t>
      </w:r>
      <w:r w:rsidR="0069160C">
        <w:rPr>
          <w:rFonts w:ascii="Times New Roman" w:hAnsi="Times New Roman"/>
          <w:sz w:val="24"/>
          <w:szCs w:val="24"/>
        </w:rPr>
        <w:t xml:space="preserve">нитарной академии, </w:t>
      </w:r>
      <w:r w:rsidR="00370318">
        <w:rPr>
          <w:rFonts w:ascii="Times New Roman" w:hAnsi="Times New Roman"/>
          <w:sz w:val="24"/>
          <w:szCs w:val="24"/>
        </w:rPr>
        <w:t>2020.</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9160C" w:rsidRPr="00637A5D" w:rsidRDefault="0069160C" w:rsidP="0069160C">
      <w:pPr>
        <w:pStyle w:val="ad"/>
        <w:numPr>
          <w:ilvl w:val="0"/>
          <w:numId w:val="15"/>
        </w:numPr>
        <w:autoSpaceDN/>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9160C" w:rsidRPr="00637A5D" w:rsidRDefault="0069160C" w:rsidP="0069160C">
      <w:pPr>
        <w:pStyle w:val="ad"/>
        <w:numPr>
          <w:ilvl w:val="0"/>
          <w:numId w:val="15"/>
        </w:numPr>
        <w:autoSpaceDN/>
        <w:spacing w:after="0"/>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69160C" w:rsidRDefault="0069160C" w:rsidP="00A927D1">
      <w:pPr>
        <w:ind w:firstLine="709"/>
        <w:jc w:val="both"/>
        <w:rPr>
          <w:rFonts w:eastAsia="Calibri"/>
          <w:b/>
          <w:color w:val="000000"/>
          <w:sz w:val="24"/>
          <w:szCs w:val="24"/>
        </w:rPr>
      </w:pPr>
    </w:p>
    <w:p w:rsidR="00A927D1" w:rsidRDefault="00A927D1" w:rsidP="00A927D1">
      <w:pPr>
        <w:jc w:val="both"/>
        <w:rPr>
          <w:rFonts w:eastAsia="Calibri"/>
          <w:b/>
          <w:color w:val="000000"/>
          <w:sz w:val="24"/>
          <w:szCs w:val="24"/>
        </w:rPr>
      </w:pPr>
    </w:p>
    <w:p w:rsidR="00A927D1" w:rsidRDefault="0007737A" w:rsidP="00A927D1">
      <w:pPr>
        <w:ind w:firstLine="709"/>
        <w:jc w:val="both"/>
        <w:rPr>
          <w:b/>
          <w:color w:val="000000"/>
          <w:sz w:val="24"/>
          <w:szCs w:val="24"/>
        </w:rPr>
      </w:pPr>
      <w:r>
        <w:rPr>
          <w:b/>
          <w:color w:val="000000"/>
          <w:sz w:val="24"/>
          <w:szCs w:val="24"/>
        </w:rPr>
        <w:t>7</w:t>
      </w:r>
      <w:r w:rsidR="00A927D1">
        <w:rPr>
          <w:b/>
          <w:color w:val="000000"/>
          <w:sz w:val="24"/>
          <w:szCs w:val="24"/>
        </w:rPr>
        <w:t>. Перечень основной и дополнительной учебной литературы, необходимой для освоения дисциплины</w:t>
      </w:r>
    </w:p>
    <w:p w:rsidR="002479EF" w:rsidRDefault="002479EF" w:rsidP="002479EF">
      <w:pPr>
        <w:jc w:val="center"/>
        <w:rPr>
          <w:b/>
          <w:bCs/>
          <w:sz w:val="24"/>
          <w:szCs w:val="24"/>
        </w:rPr>
      </w:pPr>
    </w:p>
    <w:p w:rsidR="002479EF" w:rsidRPr="002479EF" w:rsidRDefault="002479EF" w:rsidP="002479EF">
      <w:pPr>
        <w:jc w:val="center"/>
        <w:rPr>
          <w:b/>
          <w:bCs/>
          <w:sz w:val="24"/>
          <w:szCs w:val="24"/>
        </w:rPr>
      </w:pPr>
      <w:r w:rsidRPr="002479EF">
        <w:rPr>
          <w:b/>
          <w:bCs/>
          <w:sz w:val="24"/>
          <w:szCs w:val="24"/>
        </w:rPr>
        <w:t>Основная</w:t>
      </w:r>
    </w:p>
    <w:p w:rsidR="002479EF" w:rsidRPr="002479EF" w:rsidRDefault="002479EF" w:rsidP="002479EF">
      <w:pPr>
        <w:numPr>
          <w:ilvl w:val="0"/>
          <w:numId w:val="19"/>
        </w:numPr>
        <w:ind w:right="162"/>
        <w:jc w:val="both"/>
        <w:rPr>
          <w:sz w:val="24"/>
          <w:szCs w:val="24"/>
        </w:rPr>
      </w:pPr>
      <w:r w:rsidRPr="002479EF">
        <w:rPr>
          <w:sz w:val="24"/>
          <w:szCs w:val="24"/>
        </w:rPr>
        <w:t xml:space="preserve">Киселев Г.М. Информационные технологии в педагогическом образовании </w:t>
      </w:r>
      <w:r w:rsidRPr="002479EF">
        <w:rPr>
          <w:sz w:val="24"/>
          <w:szCs w:val="24"/>
        </w:rPr>
        <w:lastRenderedPageBreak/>
        <w:t xml:space="preserve">[Электронный ресурс]: учебник для бакалавров/ Киселев Г.М., Бочкова Р.В.— Электрон. текстовые данные.— М.: Дашков и К, 2014.— 304 c.— Режим доступа: </w:t>
      </w:r>
      <w:hyperlink r:id="rId8" w:history="1">
        <w:r w:rsidR="00A83EED">
          <w:rPr>
            <w:rStyle w:val="a3"/>
            <w:sz w:val="24"/>
            <w:szCs w:val="24"/>
          </w:rPr>
          <w:t>http://www.iprbookshop.ru/10924...</w:t>
        </w:r>
      </w:hyperlink>
      <w:r w:rsidRPr="002479EF">
        <w:rPr>
          <w:sz w:val="24"/>
          <w:szCs w:val="24"/>
        </w:rPr>
        <w:t>.</w:t>
      </w:r>
    </w:p>
    <w:p w:rsidR="002479EF" w:rsidRPr="002479EF" w:rsidRDefault="002479EF" w:rsidP="002479EF">
      <w:pPr>
        <w:numPr>
          <w:ilvl w:val="0"/>
          <w:numId w:val="19"/>
        </w:numPr>
        <w:ind w:right="162"/>
        <w:jc w:val="both"/>
        <w:rPr>
          <w:sz w:val="24"/>
          <w:szCs w:val="24"/>
        </w:rPr>
      </w:pPr>
      <w:r w:rsidRPr="002479EF">
        <w:rPr>
          <w:sz w:val="24"/>
          <w:szCs w:val="24"/>
        </w:rPr>
        <w:t xml:space="preserve">Силаенков А.Н. Информационное обеспечение и компьютерные технологии в научной и образовательной деятельности [Электронный ресурс]: учебное пособие/ Силаенков А.Н.— Электрон. текстовые данные.— Омск: Омский государственный институт сервиса, 2014.— 115 c.— Режим доступа: </w:t>
      </w:r>
      <w:hyperlink r:id="rId9" w:history="1">
        <w:r w:rsidR="00A83EED">
          <w:rPr>
            <w:rStyle w:val="a3"/>
            <w:sz w:val="24"/>
            <w:szCs w:val="24"/>
          </w:rPr>
          <w:t>http://www.iprbookshop.ru/26682</w:t>
        </w:r>
      </w:hyperlink>
    </w:p>
    <w:p w:rsidR="002479EF" w:rsidRPr="002479EF" w:rsidRDefault="002479EF" w:rsidP="002479EF">
      <w:pPr>
        <w:ind w:left="360" w:right="162"/>
        <w:jc w:val="both"/>
        <w:rPr>
          <w:sz w:val="24"/>
          <w:szCs w:val="24"/>
        </w:rPr>
      </w:pPr>
    </w:p>
    <w:p w:rsidR="002479EF" w:rsidRPr="002479EF" w:rsidRDefault="002479EF" w:rsidP="002479EF">
      <w:pPr>
        <w:jc w:val="center"/>
        <w:rPr>
          <w:b/>
          <w:bCs/>
          <w:sz w:val="24"/>
          <w:szCs w:val="24"/>
        </w:rPr>
      </w:pPr>
      <w:r w:rsidRPr="002479EF">
        <w:rPr>
          <w:b/>
          <w:bCs/>
          <w:sz w:val="24"/>
          <w:szCs w:val="24"/>
        </w:rPr>
        <w:t>Дополнительная</w:t>
      </w:r>
    </w:p>
    <w:p w:rsidR="002479EF" w:rsidRPr="002479EF" w:rsidRDefault="002479EF" w:rsidP="002479EF">
      <w:pPr>
        <w:ind w:left="552"/>
        <w:jc w:val="both"/>
        <w:rPr>
          <w:sz w:val="24"/>
          <w:szCs w:val="24"/>
        </w:rPr>
      </w:pPr>
    </w:p>
    <w:p w:rsidR="002479EF" w:rsidRPr="002479EF" w:rsidRDefault="002479EF" w:rsidP="002479EF">
      <w:pPr>
        <w:ind w:left="552"/>
        <w:jc w:val="both"/>
        <w:rPr>
          <w:sz w:val="24"/>
          <w:szCs w:val="24"/>
        </w:rPr>
      </w:pPr>
    </w:p>
    <w:p w:rsidR="002479EF" w:rsidRPr="002479EF" w:rsidRDefault="002479EF" w:rsidP="002479EF">
      <w:pPr>
        <w:numPr>
          <w:ilvl w:val="0"/>
          <w:numId w:val="18"/>
        </w:numPr>
        <w:jc w:val="both"/>
        <w:rPr>
          <w:sz w:val="24"/>
          <w:szCs w:val="24"/>
        </w:rPr>
      </w:pPr>
      <w:r w:rsidRPr="002479EF">
        <w:rPr>
          <w:sz w:val="24"/>
          <w:szCs w:val="24"/>
        </w:rPr>
        <w:t xml:space="preserve">Школа В.В. Давыдова. Реализация идеи развития в профессиональной деятельности педагога [Электронный ресурс]: материалы всероссийской научной конференции (20-21 ноября </w:t>
      </w:r>
      <w:smartTag w:uri="urn:schemas-microsoft-com:office:smarttags" w:element="metricconverter">
        <w:smartTagPr>
          <w:attr w:name="ProductID" w:val="2013 г"/>
        </w:smartTagPr>
        <w:r w:rsidRPr="002479EF">
          <w:rPr>
            <w:sz w:val="24"/>
            <w:szCs w:val="24"/>
          </w:rPr>
          <w:t>2013 г</w:t>
        </w:r>
      </w:smartTag>
      <w:r w:rsidRPr="002479EF">
        <w:rPr>
          <w:sz w:val="24"/>
          <w:szCs w:val="24"/>
        </w:rPr>
        <w:t xml:space="preserve">.)/ Н.М. Акашина [и др.].— Электрон. текстовые данные.— Набережные Челны: Набережночелнинский институт социально-педагогических технологий и ресурсов, 2015.— 137 c.— Режим доступа: </w:t>
      </w:r>
      <w:hyperlink r:id="rId10" w:history="1">
        <w:r w:rsidR="00A83EED">
          <w:rPr>
            <w:rStyle w:val="a3"/>
            <w:sz w:val="24"/>
            <w:szCs w:val="24"/>
          </w:rPr>
          <w:t>http://www.iprbookshop.ru/30201</w:t>
        </w:r>
      </w:hyperlink>
    </w:p>
    <w:p w:rsidR="00A927D1" w:rsidRDefault="00A927D1" w:rsidP="00A927D1">
      <w:pPr>
        <w:keepNext/>
        <w:widowControl/>
        <w:tabs>
          <w:tab w:val="left" w:pos="708"/>
        </w:tabs>
        <w:autoSpaceDE/>
        <w:adjustRightInd/>
        <w:jc w:val="both"/>
        <w:rPr>
          <w:i/>
          <w:color w:val="000000"/>
          <w:sz w:val="24"/>
          <w:szCs w:val="24"/>
        </w:rPr>
      </w:pPr>
    </w:p>
    <w:p w:rsidR="00A927D1" w:rsidRDefault="0007737A" w:rsidP="00A927D1">
      <w:pPr>
        <w:ind w:firstLine="709"/>
        <w:jc w:val="both"/>
        <w:rPr>
          <w:b/>
          <w:color w:val="000000"/>
          <w:sz w:val="24"/>
          <w:szCs w:val="24"/>
        </w:rPr>
      </w:pPr>
      <w:r>
        <w:rPr>
          <w:b/>
          <w:color w:val="000000"/>
          <w:sz w:val="24"/>
          <w:szCs w:val="24"/>
        </w:rPr>
        <w:t>8</w:t>
      </w:r>
      <w:r w:rsidR="00A927D1">
        <w:rPr>
          <w:b/>
          <w:color w:val="000000"/>
          <w:sz w:val="24"/>
          <w:szCs w:val="24"/>
        </w:rPr>
        <w:t xml:space="preserve">. Перечень ресурсов информационно-телекоммуникационной сети </w:t>
      </w:r>
      <w:r w:rsidR="003339A8">
        <w:rPr>
          <w:b/>
          <w:color w:val="000000"/>
          <w:sz w:val="24"/>
          <w:szCs w:val="24"/>
        </w:rPr>
        <w:t>«</w:t>
      </w:r>
      <w:r w:rsidR="00A927D1">
        <w:rPr>
          <w:b/>
          <w:color w:val="000000"/>
          <w:sz w:val="24"/>
          <w:szCs w:val="24"/>
        </w:rPr>
        <w:t>Интернет</w:t>
      </w:r>
      <w:r w:rsidR="003339A8">
        <w:rPr>
          <w:b/>
          <w:color w:val="000000"/>
          <w:sz w:val="24"/>
          <w:szCs w:val="24"/>
        </w:rPr>
        <w:t>»</w:t>
      </w:r>
      <w:r w:rsidR="00A927D1">
        <w:rPr>
          <w:b/>
          <w:color w:val="000000"/>
          <w:sz w:val="24"/>
          <w:szCs w:val="24"/>
        </w:rPr>
        <w:t>, необходимых для освоения дисциплины</w:t>
      </w:r>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1" w:history="1">
        <w:r w:rsidR="00A83EED">
          <w:rPr>
            <w:rStyle w:val="a3"/>
            <w:rFonts w:ascii="Times New Roman" w:hAnsi="Times New Roman"/>
            <w:sz w:val="24"/>
            <w:szCs w:val="24"/>
          </w:rPr>
          <w:t>http://www.iprbookshop.ru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w:t>
      </w:r>
      <w:r w:rsidR="003339A8">
        <w:rPr>
          <w:rFonts w:ascii="Times New Roman" w:hAnsi="Times New Roman"/>
          <w:color w:val="000000"/>
          <w:sz w:val="24"/>
          <w:szCs w:val="24"/>
        </w:rPr>
        <w:t>«</w:t>
      </w:r>
      <w:r>
        <w:rPr>
          <w:rFonts w:ascii="Times New Roman" w:hAnsi="Times New Roman"/>
          <w:color w:val="000000"/>
          <w:sz w:val="24"/>
          <w:szCs w:val="24"/>
        </w:rPr>
        <w:t>Юрайт</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2" w:history="1">
        <w:r w:rsidR="00A83EED">
          <w:rPr>
            <w:rStyle w:val="a3"/>
            <w:rFonts w:ascii="Times New Roman" w:hAnsi="Times New Roman"/>
            <w:sz w:val="24"/>
            <w:szCs w:val="24"/>
          </w:rPr>
          <w:t>http://biblio-online.ru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3" w:history="1">
        <w:r w:rsidR="00A83EED">
          <w:rPr>
            <w:rStyle w:val="a3"/>
            <w:rFonts w:ascii="Times New Roman" w:hAnsi="Times New Roman"/>
            <w:sz w:val="24"/>
            <w:szCs w:val="24"/>
          </w:rPr>
          <w:t>http://window.edu.ru/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4" w:history="1">
        <w:r w:rsidR="00A83EED">
          <w:rPr>
            <w:rStyle w:val="a3"/>
            <w:rFonts w:ascii="Times New Roman" w:hAnsi="Times New Roman"/>
            <w:sz w:val="24"/>
            <w:szCs w:val="24"/>
          </w:rPr>
          <w:t>http://elibrary.ru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5" w:history="1">
        <w:r w:rsidR="00A83EED">
          <w:rPr>
            <w:rStyle w:val="a3"/>
            <w:rFonts w:ascii="Times New Roman" w:hAnsi="Times New Roman"/>
            <w:sz w:val="24"/>
            <w:szCs w:val="24"/>
          </w:rPr>
          <w:t>http://www.sciencedirect.com</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w:t>
      </w:r>
      <w:r w:rsidR="003339A8">
        <w:rPr>
          <w:rFonts w:ascii="Times New Roman" w:hAnsi="Times New Roman"/>
          <w:color w:val="000000"/>
          <w:sz w:val="24"/>
          <w:szCs w:val="24"/>
        </w:rPr>
        <w:t>«</w:t>
      </w:r>
      <w:r>
        <w:rPr>
          <w:rFonts w:ascii="Times New Roman" w:hAnsi="Times New Roman"/>
          <w:color w:val="000000"/>
          <w:sz w:val="24"/>
          <w:szCs w:val="24"/>
        </w:rPr>
        <w:t>Российское образование</w:t>
      </w:r>
      <w:r w:rsidR="003339A8">
        <w:rPr>
          <w:rFonts w:ascii="Times New Roman" w:hAnsi="Times New Roman"/>
          <w:color w:val="000000"/>
          <w:sz w:val="24"/>
          <w:szCs w:val="24"/>
        </w:rPr>
        <w:t>»</w:t>
      </w:r>
      <w:r>
        <w:rPr>
          <w:rFonts w:ascii="Times New Roman" w:hAnsi="Times New Roman"/>
          <w:color w:val="000000"/>
          <w:sz w:val="24"/>
          <w:szCs w:val="24"/>
        </w:rPr>
        <w:t xml:space="preserve"> Режим доступа:  </w:t>
      </w:r>
      <w:hyperlink r:id="rId16" w:history="1">
        <w:r w:rsidR="00F718FC">
          <w:rPr>
            <w:rStyle w:val="a3"/>
            <w:rFonts w:ascii="Times New Roman" w:hAnsi="Times New Roman"/>
            <w:sz w:val="24"/>
            <w:szCs w:val="24"/>
          </w:rPr>
          <w:t>www.edu.ru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7" w:history="1">
        <w:r w:rsidR="00A83EED">
          <w:rPr>
            <w:rStyle w:val="a3"/>
            <w:rFonts w:ascii="Times New Roman" w:hAnsi="Times New Roman"/>
            <w:sz w:val="24"/>
            <w:szCs w:val="24"/>
          </w:rPr>
          <w:t>http://journals.cambridge.org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8" w:history="1">
        <w:r w:rsidR="00A83EED">
          <w:rPr>
            <w:rStyle w:val="a3"/>
            <w:rFonts w:ascii="Times New Roman" w:hAnsi="Times New Roman"/>
            <w:sz w:val="24"/>
            <w:szCs w:val="24"/>
          </w:rPr>
          <w:t>http://www.oxfordjoumals.org</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19" w:history="1">
        <w:r w:rsidR="00A83EED">
          <w:rPr>
            <w:rStyle w:val="a3"/>
            <w:rFonts w:ascii="Times New Roman" w:hAnsi="Times New Roman"/>
            <w:sz w:val="24"/>
            <w:szCs w:val="24"/>
          </w:rPr>
          <w:t>http://dic.academic.ru/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0" w:history="1">
        <w:r w:rsidR="00A83EED">
          <w:rPr>
            <w:rStyle w:val="a3"/>
            <w:rFonts w:ascii="Times New Roman" w:hAnsi="Times New Roman"/>
            <w:sz w:val="24"/>
            <w:szCs w:val="24"/>
          </w:rPr>
          <w:t>http://www.benran.ru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1" w:history="1">
        <w:r w:rsidR="00A83EED">
          <w:rPr>
            <w:rStyle w:val="a3"/>
            <w:rFonts w:ascii="Times New Roman" w:hAnsi="Times New Roman"/>
            <w:sz w:val="24"/>
            <w:szCs w:val="24"/>
          </w:rPr>
          <w:t>http://www.gks.ru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2" w:history="1">
        <w:r w:rsidR="00A83EED">
          <w:rPr>
            <w:rStyle w:val="a3"/>
            <w:rFonts w:ascii="Times New Roman" w:hAnsi="Times New Roman"/>
            <w:sz w:val="24"/>
            <w:szCs w:val="24"/>
          </w:rPr>
          <w:t>http://diss.rsl.ru</w:t>
        </w:r>
      </w:hyperlink>
    </w:p>
    <w:p w:rsidR="00A927D1" w:rsidRDefault="00A927D1" w:rsidP="00A927D1">
      <w:pPr>
        <w:pStyle w:val="ad"/>
        <w:numPr>
          <w:ilvl w:val="0"/>
          <w:numId w:val="7"/>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3" w:history="1">
        <w:r w:rsidR="00A83EED">
          <w:rPr>
            <w:rStyle w:val="a3"/>
            <w:rFonts w:ascii="Times New Roman" w:hAnsi="Times New Roman"/>
            <w:sz w:val="24"/>
            <w:szCs w:val="24"/>
          </w:rPr>
          <w:t>http://ru.spinform.ru</w:t>
        </w:r>
      </w:hyperlink>
    </w:p>
    <w:p w:rsidR="00A927D1" w:rsidRDefault="00A927D1" w:rsidP="00A927D1">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 xml:space="preserve">доступ к информационно-телекоммуникационной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927D1" w:rsidRDefault="00A927D1" w:rsidP="00A927D1">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lastRenderedPageBreak/>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 xml:space="preserve">синхронное и (или) асинхронное взаимодействие посредством сети </w:t>
      </w:r>
      <w:r w:rsidR="003339A8">
        <w:rPr>
          <w:color w:val="000000"/>
          <w:sz w:val="24"/>
          <w:szCs w:val="24"/>
        </w:rPr>
        <w:t>«</w:t>
      </w:r>
      <w:r>
        <w:rPr>
          <w:color w:val="000000"/>
          <w:sz w:val="24"/>
          <w:szCs w:val="24"/>
        </w:rPr>
        <w:t>Интернет</w:t>
      </w:r>
      <w:r w:rsidR="003339A8">
        <w:rPr>
          <w:color w:val="000000"/>
          <w:sz w:val="24"/>
          <w:szCs w:val="24"/>
        </w:rPr>
        <w:t>»</w:t>
      </w:r>
      <w:r>
        <w:rPr>
          <w:color w:val="000000"/>
          <w:sz w:val="24"/>
          <w:szCs w:val="24"/>
        </w:rPr>
        <w:t>.</w:t>
      </w:r>
    </w:p>
    <w:p w:rsidR="00A927D1" w:rsidRDefault="00A927D1" w:rsidP="00A927D1">
      <w:pPr>
        <w:widowControl/>
        <w:autoSpaceDE/>
        <w:adjustRightInd/>
        <w:jc w:val="both"/>
        <w:rPr>
          <w:rFonts w:eastAsia="Calibri"/>
          <w:color w:val="000000"/>
          <w:sz w:val="24"/>
          <w:szCs w:val="24"/>
          <w:lang w:eastAsia="en-US"/>
        </w:rPr>
      </w:pPr>
    </w:p>
    <w:p w:rsidR="00A927D1" w:rsidRDefault="0007737A" w:rsidP="00A927D1">
      <w:pPr>
        <w:widowControl/>
        <w:autoSpaceDE/>
        <w:adjustRightInd/>
        <w:ind w:firstLine="709"/>
        <w:jc w:val="both"/>
        <w:rPr>
          <w:rFonts w:eastAsia="Calibri"/>
          <w:b/>
          <w:color w:val="000000"/>
          <w:sz w:val="24"/>
          <w:szCs w:val="24"/>
          <w:lang w:eastAsia="en-US"/>
        </w:rPr>
      </w:pPr>
      <w:r>
        <w:rPr>
          <w:rFonts w:eastAsia="Calibri"/>
          <w:b/>
          <w:color w:val="000000"/>
          <w:sz w:val="24"/>
          <w:szCs w:val="24"/>
          <w:lang w:eastAsia="en-US"/>
        </w:rPr>
        <w:t>9</w:t>
      </w:r>
      <w:r w:rsidR="00A927D1">
        <w:rPr>
          <w:rFonts w:eastAsia="Calibri"/>
          <w:b/>
          <w:color w:val="000000"/>
          <w:sz w:val="24"/>
          <w:szCs w:val="24"/>
          <w:lang w:eastAsia="en-US"/>
        </w:rPr>
        <w:t>. Методические указания для обучающихся по освоению дисциплины</w:t>
      </w:r>
    </w:p>
    <w:p w:rsidR="00A927D1" w:rsidRDefault="00A927D1" w:rsidP="00A927D1">
      <w:pPr>
        <w:ind w:firstLine="709"/>
        <w:jc w:val="both"/>
        <w:rPr>
          <w:color w:val="000000"/>
          <w:sz w:val="24"/>
          <w:szCs w:val="24"/>
        </w:rPr>
      </w:pPr>
      <w:r>
        <w:rPr>
          <w:color w:val="000000"/>
          <w:sz w:val="24"/>
          <w:szCs w:val="24"/>
        </w:rPr>
        <w:t>Для того чтобы успешно освоить дисциплину</w:t>
      </w:r>
      <w:r>
        <w:rPr>
          <w:bCs/>
          <w:color w:val="000000"/>
          <w:sz w:val="24"/>
          <w:szCs w:val="24"/>
        </w:rPr>
        <w:t xml:space="preserve"> </w:t>
      </w:r>
      <w:r>
        <w:rPr>
          <w:color w:val="000000"/>
          <w:sz w:val="24"/>
          <w:szCs w:val="24"/>
        </w:rPr>
        <w:t>обучающиеся должны выполнить следующие методические указания.</w:t>
      </w:r>
    </w:p>
    <w:p w:rsidR="00A927D1" w:rsidRDefault="00A927D1" w:rsidP="00A927D1">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927D1" w:rsidRDefault="00A927D1" w:rsidP="00A927D1">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927D1" w:rsidRDefault="00A927D1" w:rsidP="00A927D1">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927D1" w:rsidRDefault="00A927D1" w:rsidP="00A927D1">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w:t>
      </w:r>
      <w:r>
        <w:rPr>
          <w:color w:val="000000"/>
          <w:sz w:val="24"/>
          <w:szCs w:val="24"/>
        </w:rPr>
        <w:lastRenderedPageBreak/>
        <w:t>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927D1" w:rsidRDefault="00A927D1" w:rsidP="00A927D1">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927D1" w:rsidRDefault="00A927D1" w:rsidP="00A927D1">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927D1" w:rsidRDefault="00A927D1" w:rsidP="00A927D1">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927D1" w:rsidRDefault="00A927D1" w:rsidP="00A927D1">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927D1" w:rsidRDefault="00A927D1" w:rsidP="00A927D1">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927D1" w:rsidRDefault="00A927D1" w:rsidP="00A927D1">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3339A8">
        <w:rPr>
          <w:color w:val="000000"/>
          <w:sz w:val="24"/>
          <w:szCs w:val="24"/>
        </w:rPr>
        <w:t>«</w:t>
      </w:r>
      <w:r>
        <w:rPr>
          <w:color w:val="000000"/>
          <w:sz w:val="24"/>
          <w:szCs w:val="24"/>
        </w:rPr>
        <w:t>мысленной проработкой</w:t>
      </w:r>
      <w:r w:rsidR="003339A8">
        <w:rPr>
          <w:color w:val="000000"/>
          <w:sz w:val="24"/>
          <w:szCs w:val="24"/>
        </w:rPr>
        <w:t>»</w:t>
      </w:r>
      <w:r>
        <w:rPr>
          <w:color w:val="000000"/>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A927D1" w:rsidRDefault="00A927D1" w:rsidP="00A927D1">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927D1" w:rsidRDefault="00A927D1" w:rsidP="00A927D1">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927D1" w:rsidRDefault="00A927D1" w:rsidP="00A927D1">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927D1" w:rsidRDefault="00A927D1" w:rsidP="00A927D1">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 xml:space="preserve">с литературными источниками является создание конспектов, фиксирующих основные тезисы и аргументы. Можно делать записи на </w:t>
      </w:r>
      <w:r>
        <w:rPr>
          <w:color w:val="000000"/>
          <w:sz w:val="24"/>
          <w:szCs w:val="24"/>
        </w:rPr>
        <w:lastRenderedPageBreak/>
        <w:t>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927D1" w:rsidRDefault="00A927D1" w:rsidP="00A927D1">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927D1" w:rsidRDefault="00A927D1" w:rsidP="00A927D1">
      <w:pPr>
        <w:widowControl/>
        <w:numPr>
          <w:ilvl w:val="0"/>
          <w:numId w:val="8"/>
        </w:numPr>
        <w:autoSpaceDE/>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927D1" w:rsidRDefault="00A927D1" w:rsidP="00A927D1">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927D1" w:rsidRDefault="00A927D1" w:rsidP="00A927D1">
      <w:pPr>
        <w:ind w:firstLine="709"/>
        <w:jc w:val="both"/>
        <w:rPr>
          <w:color w:val="000000"/>
          <w:sz w:val="24"/>
          <w:szCs w:val="24"/>
        </w:rPr>
      </w:pPr>
      <w:r>
        <w:rPr>
          <w:color w:val="000000"/>
          <w:sz w:val="24"/>
          <w:szCs w:val="24"/>
        </w:rPr>
        <w:t>При подготовке к промежуточной аттестации целесообразно:</w:t>
      </w:r>
    </w:p>
    <w:p w:rsidR="00A927D1" w:rsidRDefault="00A927D1" w:rsidP="00A927D1">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927D1" w:rsidRDefault="00A927D1" w:rsidP="00A927D1">
      <w:pPr>
        <w:ind w:firstLine="709"/>
        <w:jc w:val="both"/>
        <w:rPr>
          <w:color w:val="000000"/>
          <w:sz w:val="24"/>
          <w:szCs w:val="24"/>
        </w:rPr>
      </w:pPr>
      <w:r>
        <w:rPr>
          <w:color w:val="000000"/>
          <w:sz w:val="24"/>
          <w:szCs w:val="24"/>
        </w:rPr>
        <w:t>- внимательно прочитать рекомендованную литературу;</w:t>
      </w:r>
    </w:p>
    <w:p w:rsidR="00A927D1" w:rsidRDefault="00A927D1" w:rsidP="00A927D1">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927D1" w:rsidRDefault="00A927D1" w:rsidP="00A927D1">
      <w:pPr>
        <w:ind w:firstLine="709"/>
        <w:jc w:val="both"/>
        <w:rPr>
          <w:color w:val="000000"/>
          <w:sz w:val="24"/>
          <w:szCs w:val="24"/>
        </w:rPr>
      </w:pPr>
    </w:p>
    <w:p w:rsidR="002E21FC" w:rsidRPr="00F3418A" w:rsidRDefault="002E21FC" w:rsidP="002E21FC">
      <w:pPr>
        <w:widowControl/>
        <w:autoSpaceDE/>
        <w:autoSpaceDN/>
        <w:adjustRightInd/>
        <w:ind w:firstLine="709"/>
        <w:jc w:val="both"/>
        <w:rPr>
          <w:b/>
          <w:color w:val="000000"/>
          <w:sz w:val="24"/>
          <w:szCs w:val="24"/>
        </w:rPr>
      </w:pPr>
      <w:r w:rsidRPr="00F3418A">
        <w:rPr>
          <w:b/>
          <w:color w:val="000000"/>
          <w:sz w:val="24"/>
          <w:szCs w:val="24"/>
        </w:rPr>
        <w:t>10. Современные профессиональные базы данных и информационные справочные системы</w:t>
      </w:r>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«Консультант Плюс» - Режим доступа: </w:t>
      </w:r>
      <w:hyperlink r:id="rId24" w:history="1">
        <w:r w:rsidR="00A83EED">
          <w:rPr>
            <w:rStyle w:val="a3"/>
            <w:sz w:val="24"/>
            <w:szCs w:val="24"/>
          </w:rPr>
          <w:t>http://www.consultant.ru/edu/student/study/</w:t>
        </w:r>
      </w:hyperlink>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Справочная правовая система «Гарант» - Режим доступа: </w:t>
      </w:r>
      <w:hyperlink r:id="rId25" w:history="1">
        <w:r w:rsidR="00A83EED">
          <w:rPr>
            <w:rStyle w:val="a3"/>
            <w:sz w:val="24"/>
            <w:szCs w:val="24"/>
          </w:rPr>
          <w:t>http://edu.garant.ru/omga/</w:t>
        </w:r>
      </w:hyperlink>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Официальный интернет-портал правовой информации </w:t>
      </w:r>
      <w:hyperlink r:id="rId26" w:history="1">
        <w:r w:rsidR="00A83EED">
          <w:rPr>
            <w:rStyle w:val="a3"/>
            <w:sz w:val="24"/>
            <w:szCs w:val="24"/>
          </w:rPr>
          <w:t>http://pravo.gov.ru.</w:t>
        </w:r>
      </w:hyperlink>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Портал Федеральных государственных образовательных стандартов высшего</w:t>
      </w:r>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 xml:space="preserve">образования </w:t>
      </w:r>
      <w:hyperlink r:id="rId27" w:history="1">
        <w:r w:rsidR="00A83EED">
          <w:rPr>
            <w:rStyle w:val="a3"/>
            <w:sz w:val="24"/>
            <w:szCs w:val="24"/>
          </w:rPr>
          <w:t>http://fgosvo.ru.</w:t>
        </w:r>
      </w:hyperlink>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Портал «Информационно-коммуникационные технологии в образовании» </w:t>
      </w:r>
      <w:hyperlink r:id="rId28" w:history="1">
        <w:r w:rsidR="00A83EED">
          <w:rPr>
            <w:rStyle w:val="a3"/>
            <w:sz w:val="24"/>
            <w:szCs w:val="24"/>
          </w:rPr>
          <w:t>http://www.ict.edu.ru.</w:t>
        </w:r>
      </w:hyperlink>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w:t>
      </w:r>
      <w:r w:rsidRPr="00F3418A">
        <w:rPr>
          <w:color w:val="000000"/>
          <w:sz w:val="24"/>
          <w:szCs w:val="24"/>
        </w:rPr>
        <w:tab/>
        <w:t xml:space="preserve">Педагогическая библиотека </w:t>
      </w:r>
      <w:hyperlink r:id="rId29" w:history="1">
        <w:r w:rsidR="00A83EED">
          <w:rPr>
            <w:rStyle w:val="a3"/>
            <w:sz w:val="24"/>
            <w:szCs w:val="24"/>
          </w:rPr>
          <w:t>http://www.gumer.info/bibliotek_Buks/Pedagog/index.php</w:t>
        </w:r>
      </w:hyperlink>
    </w:p>
    <w:p w:rsidR="002E21FC" w:rsidRPr="00F3418A" w:rsidRDefault="002E21FC" w:rsidP="002E21FC">
      <w:pPr>
        <w:widowControl/>
        <w:autoSpaceDE/>
        <w:autoSpaceDN/>
        <w:adjustRightInd/>
        <w:ind w:firstLine="709"/>
        <w:jc w:val="both"/>
        <w:rPr>
          <w:color w:val="000000"/>
          <w:sz w:val="24"/>
          <w:szCs w:val="24"/>
        </w:rPr>
      </w:pPr>
    </w:p>
    <w:p w:rsidR="002E21FC" w:rsidRPr="00F3418A" w:rsidRDefault="002E21FC" w:rsidP="002E21FC">
      <w:pPr>
        <w:widowControl/>
        <w:autoSpaceDE/>
        <w:autoSpaceDN/>
        <w:adjustRightInd/>
        <w:ind w:firstLine="709"/>
        <w:jc w:val="both"/>
        <w:rPr>
          <w:b/>
          <w:color w:val="000000"/>
          <w:sz w:val="24"/>
          <w:szCs w:val="24"/>
        </w:rPr>
      </w:pPr>
      <w:r w:rsidRPr="00F3418A">
        <w:rPr>
          <w:b/>
          <w:color w:val="000000"/>
          <w:sz w:val="24"/>
          <w:szCs w:val="24"/>
        </w:rPr>
        <w:t xml:space="preserve">11. Описание материально-технической базы, необходимой для осуществления образовательного процесса </w:t>
      </w:r>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r w:rsidRPr="00F3418A">
        <w:rPr>
          <w:color w:val="000000"/>
          <w:sz w:val="24"/>
          <w:szCs w:val="24"/>
        </w:rPr>
        <w:cr/>
      </w:r>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sidR="00F718FC">
          <w:rPr>
            <w:rStyle w:val="a3"/>
            <w:sz w:val="24"/>
            <w:szCs w:val="24"/>
          </w:rPr>
          <w:t>www.biblio-online.ru.,</w:t>
        </w:r>
      </w:hyperlink>
      <w:r w:rsidRPr="00F3418A">
        <w:rPr>
          <w:color w:val="000000"/>
          <w:sz w:val="24"/>
          <w:szCs w:val="24"/>
        </w:rPr>
        <w:t xml:space="preserve"> 1С:Предпр.8.Комплект для обучения в высших и средних учебных заведениях, Moodle. </w:t>
      </w:r>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w:t>
      </w:r>
      <w:r w:rsidRPr="00F3418A">
        <w:rPr>
          <w:color w:val="000000"/>
          <w:sz w:val="24"/>
          <w:szCs w:val="24"/>
        </w:rPr>
        <w:lastRenderedPageBreak/>
        <w:t xml:space="preserve">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sidR="00F718FC">
          <w:rPr>
            <w:rStyle w:val="a3"/>
            <w:sz w:val="24"/>
            <w:szCs w:val="24"/>
          </w:rPr>
          <w:t>www.biblio-online.ru</w:t>
        </w:r>
      </w:hyperlink>
      <w:r w:rsidRPr="00F3418A">
        <w:rPr>
          <w:color w:val="000000"/>
          <w:sz w:val="24"/>
          <w:szCs w:val="24"/>
        </w:rPr>
        <w:t xml:space="preserve"> </w:t>
      </w:r>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E21FC" w:rsidRPr="00F3418A" w:rsidRDefault="002E21FC" w:rsidP="002E21FC">
      <w:pPr>
        <w:widowControl/>
        <w:autoSpaceDE/>
        <w:autoSpaceDN/>
        <w:adjustRightInd/>
        <w:ind w:firstLine="709"/>
        <w:jc w:val="both"/>
        <w:rPr>
          <w:color w:val="000000"/>
          <w:sz w:val="24"/>
          <w:szCs w:val="24"/>
        </w:rPr>
      </w:pPr>
      <w:r w:rsidRPr="00F3418A">
        <w:rPr>
          <w:color w:val="000000"/>
          <w:sz w:val="24"/>
          <w:szCs w:val="24"/>
        </w:rPr>
        <w:t xml:space="preserve"> </w:t>
      </w:r>
    </w:p>
    <w:p w:rsidR="002E21FC" w:rsidRPr="00F3418A" w:rsidRDefault="002E21FC" w:rsidP="002E21FC">
      <w:pPr>
        <w:widowControl/>
        <w:autoSpaceDE/>
        <w:autoSpaceDN/>
        <w:adjustRightInd/>
        <w:ind w:firstLine="709"/>
        <w:jc w:val="both"/>
        <w:rPr>
          <w:color w:val="000000"/>
          <w:sz w:val="24"/>
          <w:szCs w:val="24"/>
        </w:rPr>
      </w:pPr>
    </w:p>
    <w:p w:rsidR="002E21FC" w:rsidRPr="00793E1B" w:rsidRDefault="002E21FC" w:rsidP="002E21FC">
      <w:pPr>
        <w:widowControl/>
        <w:autoSpaceDE/>
        <w:autoSpaceDN/>
        <w:adjustRightInd/>
        <w:ind w:firstLine="709"/>
        <w:jc w:val="both"/>
        <w:rPr>
          <w:color w:val="000000"/>
          <w:sz w:val="24"/>
          <w:szCs w:val="24"/>
        </w:rPr>
      </w:pPr>
    </w:p>
    <w:p w:rsidR="00A927D1" w:rsidRDefault="00A927D1"/>
    <w:sectPr w:rsidR="00A927D1" w:rsidSect="007553C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4B0D" w:rsidRDefault="00F74B0D" w:rsidP="0007737A">
      <w:r>
        <w:separator/>
      </w:r>
    </w:p>
  </w:endnote>
  <w:endnote w:type="continuationSeparator" w:id="0">
    <w:p w:rsidR="00F74B0D" w:rsidRDefault="00F74B0D" w:rsidP="00077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4B0D" w:rsidRDefault="00F74B0D" w:rsidP="0007737A">
      <w:r>
        <w:separator/>
      </w:r>
    </w:p>
  </w:footnote>
  <w:footnote w:type="continuationSeparator" w:id="0">
    <w:p w:rsidR="00F74B0D" w:rsidRDefault="00F74B0D" w:rsidP="000773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302A"/>
    <w:multiLevelType w:val="hybridMultilevel"/>
    <w:tmpl w:val="820A496E"/>
    <w:lvl w:ilvl="0" w:tplc="B5122052">
      <w:start w:val="1"/>
      <w:numFmt w:val="bullet"/>
      <w:lvlText w:val=""/>
      <w:lvlJc w:val="left"/>
      <w:pPr>
        <w:ind w:left="1429"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0BA973C1"/>
    <w:multiLevelType w:val="hybridMultilevel"/>
    <w:tmpl w:val="156405D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177C372C"/>
    <w:multiLevelType w:val="hybridMultilevel"/>
    <w:tmpl w:val="B508A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AA74199"/>
    <w:multiLevelType w:val="hybridMultilevel"/>
    <w:tmpl w:val="618A6B42"/>
    <w:lvl w:ilvl="0" w:tplc="835288E0">
      <w:start w:val="1"/>
      <w:numFmt w:val="decimal"/>
      <w:lvlText w:val="%1."/>
      <w:lvlJc w:val="center"/>
      <w:pPr>
        <w:ind w:left="720" w:hanging="360"/>
      </w:pPr>
      <w:rPr>
        <w:rFonts w:ascii="Times New Roman" w:hAnsi="Times New Roman" w:cs="Times New Roman" w:hint="default"/>
        <w:b w:val="0"/>
        <w:i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B1D58C8"/>
    <w:multiLevelType w:val="hybridMultilevel"/>
    <w:tmpl w:val="535C4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766923"/>
    <w:multiLevelType w:val="hybridMultilevel"/>
    <w:tmpl w:val="6ABAC2D0"/>
    <w:lvl w:ilvl="0" w:tplc="364ECDAE">
      <w:start w:val="1"/>
      <w:numFmt w:val="bullet"/>
      <w:lvlText w:val="–"/>
      <w:lvlJc w:val="left"/>
      <w:pPr>
        <w:ind w:left="720" w:hanging="360"/>
      </w:pPr>
      <w:rPr>
        <w:rFonts w:ascii="Times New Roman" w:hAnsi="Times New Roman" w:cs="Times New Roman" w:hint="default"/>
        <w:b w:val="0"/>
        <w:i w:val="0"/>
        <w:sz w:val="26"/>
        <w:szCs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A326A5D"/>
    <w:multiLevelType w:val="hybridMultilevel"/>
    <w:tmpl w:val="6584DEC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15:restartNumberingAfterBreak="0">
    <w:nsid w:val="2BBF0375"/>
    <w:multiLevelType w:val="hybridMultilevel"/>
    <w:tmpl w:val="15F4714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4804C20"/>
    <w:multiLevelType w:val="hybridMultilevel"/>
    <w:tmpl w:val="558EA7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5FD17D3"/>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6F842D4"/>
    <w:multiLevelType w:val="hybridMultilevel"/>
    <w:tmpl w:val="FC70DC9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8F03725"/>
    <w:multiLevelType w:val="hybridMultilevel"/>
    <w:tmpl w:val="876EEF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5DFB3DDA"/>
    <w:multiLevelType w:val="hybridMultilevel"/>
    <w:tmpl w:val="12C8C7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E5A4CA5"/>
    <w:multiLevelType w:val="hybridMultilevel"/>
    <w:tmpl w:val="3E12926E"/>
    <w:lvl w:ilvl="0" w:tplc="174C44C2">
      <w:start w:val="1"/>
      <w:numFmt w:val="decimal"/>
      <w:lvlText w:val="%1."/>
      <w:lvlJc w:val="center"/>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76C25314"/>
    <w:multiLevelType w:val="hybridMultilevel"/>
    <w:tmpl w:val="DAE874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7"/>
  </w:num>
  <w:num w:numId="11">
    <w:abstractNumId w:val="0"/>
  </w:num>
  <w:num w:numId="12">
    <w:abstractNumId w:val="7"/>
  </w:num>
  <w:num w:numId="13">
    <w:abstractNumId w:val="16"/>
  </w:num>
  <w:num w:numId="14">
    <w:abstractNumId w:val="14"/>
  </w:num>
  <w:num w:numId="15">
    <w:abstractNumId w:val="2"/>
  </w:num>
  <w:num w:numId="16">
    <w:abstractNumId w:val="13"/>
  </w:num>
  <w:num w:numId="17">
    <w:abstractNumId w:val="4"/>
  </w:num>
  <w:num w:numId="18">
    <w:abstractNumId w:val="15"/>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27D1"/>
    <w:rsid w:val="00044571"/>
    <w:rsid w:val="00064865"/>
    <w:rsid w:val="0007737A"/>
    <w:rsid w:val="00170CE8"/>
    <w:rsid w:val="00173434"/>
    <w:rsid w:val="001A5833"/>
    <w:rsid w:val="001B1B39"/>
    <w:rsid w:val="00233413"/>
    <w:rsid w:val="002479EF"/>
    <w:rsid w:val="002729D3"/>
    <w:rsid w:val="0028524A"/>
    <w:rsid w:val="002A6709"/>
    <w:rsid w:val="002E21FC"/>
    <w:rsid w:val="00324545"/>
    <w:rsid w:val="003339A8"/>
    <w:rsid w:val="00364DE4"/>
    <w:rsid w:val="00370318"/>
    <w:rsid w:val="00407BCA"/>
    <w:rsid w:val="00454779"/>
    <w:rsid w:val="00473EC6"/>
    <w:rsid w:val="004C0748"/>
    <w:rsid w:val="004E6F13"/>
    <w:rsid w:val="005059A3"/>
    <w:rsid w:val="006060FD"/>
    <w:rsid w:val="0066121C"/>
    <w:rsid w:val="006710AB"/>
    <w:rsid w:val="0069160C"/>
    <w:rsid w:val="00726BAC"/>
    <w:rsid w:val="00735C3B"/>
    <w:rsid w:val="007475C9"/>
    <w:rsid w:val="00747A1A"/>
    <w:rsid w:val="007553CC"/>
    <w:rsid w:val="00762A4E"/>
    <w:rsid w:val="007C4E34"/>
    <w:rsid w:val="007D07E0"/>
    <w:rsid w:val="0081229C"/>
    <w:rsid w:val="00814055"/>
    <w:rsid w:val="0084364E"/>
    <w:rsid w:val="0088594E"/>
    <w:rsid w:val="008F4DE2"/>
    <w:rsid w:val="00953BE8"/>
    <w:rsid w:val="009F580A"/>
    <w:rsid w:val="009F70D4"/>
    <w:rsid w:val="009F7DED"/>
    <w:rsid w:val="00A166D8"/>
    <w:rsid w:val="00A34017"/>
    <w:rsid w:val="00A56DD8"/>
    <w:rsid w:val="00A83EED"/>
    <w:rsid w:val="00A927D1"/>
    <w:rsid w:val="00AA571C"/>
    <w:rsid w:val="00B531A4"/>
    <w:rsid w:val="00C0079E"/>
    <w:rsid w:val="00C405D7"/>
    <w:rsid w:val="00D900DD"/>
    <w:rsid w:val="00DC7EDD"/>
    <w:rsid w:val="00DF35F4"/>
    <w:rsid w:val="00E306E4"/>
    <w:rsid w:val="00E63AEA"/>
    <w:rsid w:val="00E94BF1"/>
    <w:rsid w:val="00EA7951"/>
    <w:rsid w:val="00EF7D4A"/>
    <w:rsid w:val="00F64790"/>
    <w:rsid w:val="00F718FC"/>
    <w:rsid w:val="00F73C0F"/>
    <w:rsid w:val="00F74B0D"/>
    <w:rsid w:val="00FA4C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7E90C1AE-A27C-4D0C-B575-2880466A6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27D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927D1"/>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27D1"/>
    <w:rPr>
      <w:rFonts w:ascii="Cambria" w:eastAsia="Times New Roman" w:hAnsi="Cambria" w:cs="Times New Roman"/>
      <w:b/>
      <w:bCs/>
      <w:color w:val="365F91"/>
      <w:sz w:val="28"/>
      <w:szCs w:val="28"/>
      <w:lang w:eastAsia="ru-RU"/>
    </w:rPr>
  </w:style>
  <w:style w:type="character" w:styleId="a3">
    <w:name w:val="Hyperlink"/>
    <w:uiPriority w:val="99"/>
    <w:unhideWhenUsed/>
    <w:rsid w:val="00A927D1"/>
    <w:rPr>
      <w:color w:val="0000FF"/>
      <w:u w:val="single"/>
    </w:rPr>
  </w:style>
  <w:style w:type="paragraph" w:styleId="a4">
    <w:name w:val="header"/>
    <w:basedOn w:val="a"/>
    <w:link w:val="a5"/>
    <w:uiPriority w:val="99"/>
    <w:semiHidden/>
    <w:unhideWhenUsed/>
    <w:rsid w:val="00A927D1"/>
    <w:pPr>
      <w:tabs>
        <w:tab w:val="center" w:pos="4677"/>
        <w:tab w:val="right" w:pos="9355"/>
      </w:tabs>
    </w:pPr>
  </w:style>
  <w:style w:type="character" w:customStyle="1" w:styleId="a5">
    <w:name w:val="Верхний колонтитул Знак"/>
    <w:basedOn w:val="a0"/>
    <w:link w:val="a4"/>
    <w:uiPriority w:val="99"/>
    <w:semiHidden/>
    <w:rsid w:val="00A927D1"/>
    <w:rPr>
      <w:rFonts w:ascii="Times New Roman" w:eastAsia="Times New Roman" w:hAnsi="Times New Roman" w:cs="Times New Roman"/>
      <w:sz w:val="20"/>
      <w:szCs w:val="20"/>
      <w:lang w:eastAsia="ru-RU"/>
    </w:rPr>
  </w:style>
  <w:style w:type="paragraph" w:styleId="a6">
    <w:name w:val="footer"/>
    <w:basedOn w:val="a"/>
    <w:link w:val="11"/>
    <w:uiPriority w:val="99"/>
    <w:semiHidden/>
    <w:unhideWhenUsed/>
    <w:rsid w:val="00A927D1"/>
    <w:pPr>
      <w:tabs>
        <w:tab w:val="center" w:pos="4677"/>
        <w:tab w:val="right" w:pos="9355"/>
      </w:tabs>
    </w:pPr>
  </w:style>
  <w:style w:type="character" w:customStyle="1" w:styleId="11">
    <w:name w:val="Нижний колонтитул Знак1"/>
    <w:basedOn w:val="a0"/>
    <w:link w:val="a6"/>
    <w:uiPriority w:val="99"/>
    <w:semiHidden/>
    <w:locked/>
    <w:rsid w:val="00A927D1"/>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semiHidden/>
    <w:rsid w:val="00A927D1"/>
    <w:rPr>
      <w:rFonts w:ascii="Times New Roman" w:eastAsia="Times New Roman" w:hAnsi="Times New Roman" w:cs="Times New Roman"/>
      <w:sz w:val="20"/>
      <w:szCs w:val="20"/>
      <w:lang w:eastAsia="ru-RU"/>
    </w:rPr>
  </w:style>
  <w:style w:type="paragraph" w:styleId="a8">
    <w:name w:val="Body Text"/>
    <w:basedOn w:val="a"/>
    <w:link w:val="a9"/>
    <w:uiPriority w:val="99"/>
    <w:semiHidden/>
    <w:unhideWhenUsed/>
    <w:rsid w:val="00A927D1"/>
    <w:pPr>
      <w:spacing w:after="120"/>
    </w:pPr>
  </w:style>
  <w:style w:type="character" w:customStyle="1" w:styleId="a9">
    <w:name w:val="Основной текст Знак"/>
    <w:basedOn w:val="a0"/>
    <w:link w:val="a8"/>
    <w:uiPriority w:val="99"/>
    <w:semiHidden/>
    <w:rsid w:val="00A927D1"/>
    <w:rPr>
      <w:rFonts w:ascii="Times New Roman" w:eastAsia="Times New Roman" w:hAnsi="Times New Roman" w:cs="Times New Roman"/>
      <w:sz w:val="20"/>
      <w:szCs w:val="20"/>
      <w:lang w:eastAsia="ru-RU"/>
    </w:rPr>
  </w:style>
  <w:style w:type="paragraph" w:styleId="aa">
    <w:name w:val="Balloon Text"/>
    <w:basedOn w:val="a"/>
    <w:link w:val="12"/>
    <w:uiPriority w:val="99"/>
    <w:semiHidden/>
    <w:unhideWhenUsed/>
    <w:rsid w:val="00A927D1"/>
    <w:rPr>
      <w:rFonts w:ascii="Tahoma" w:hAnsi="Tahoma" w:cs="Tahoma"/>
      <w:sz w:val="16"/>
      <w:szCs w:val="16"/>
    </w:rPr>
  </w:style>
  <w:style w:type="character" w:customStyle="1" w:styleId="12">
    <w:name w:val="Текст выноски Знак1"/>
    <w:basedOn w:val="a0"/>
    <w:link w:val="aa"/>
    <w:uiPriority w:val="99"/>
    <w:semiHidden/>
    <w:locked/>
    <w:rsid w:val="00A927D1"/>
    <w:rPr>
      <w:rFonts w:ascii="Tahoma" w:eastAsia="Times New Roman" w:hAnsi="Tahoma" w:cs="Tahoma"/>
      <w:sz w:val="16"/>
      <w:szCs w:val="16"/>
      <w:lang w:eastAsia="ru-RU"/>
    </w:rPr>
  </w:style>
  <w:style w:type="character" w:customStyle="1" w:styleId="ab">
    <w:name w:val="Текст выноски Знак"/>
    <w:basedOn w:val="a0"/>
    <w:uiPriority w:val="99"/>
    <w:semiHidden/>
    <w:rsid w:val="00A927D1"/>
    <w:rPr>
      <w:rFonts w:ascii="Tahoma" w:eastAsia="Times New Roman" w:hAnsi="Tahoma" w:cs="Tahoma"/>
      <w:sz w:val="16"/>
      <w:szCs w:val="16"/>
      <w:lang w:eastAsia="ru-RU"/>
    </w:rPr>
  </w:style>
  <w:style w:type="paragraph" w:styleId="ac">
    <w:name w:val="No Spacing"/>
    <w:uiPriority w:val="1"/>
    <w:qFormat/>
    <w:rsid w:val="00A927D1"/>
    <w:pPr>
      <w:autoSpaceDN w:val="0"/>
      <w:spacing w:after="0" w:line="240" w:lineRule="auto"/>
    </w:pPr>
    <w:rPr>
      <w:rFonts w:ascii="Calibri" w:eastAsia="Times New Roman" w:hAnsi="Calibri" w:cs="Times New Roman"/>
      <w:lang w:eastAsia="ru-RU"/>
    </w:rPr>
  </w:style>
  <w:style w:type="paragraph" w:styleId="ad">
    <w:name w:val="List Paragraph"/>
    <w:basedOn w:val="a"/>
    <w:link w:val="ae"/>
    <w:uiPriority w:val="34"/>
    <w:qFormat/>
    <w:rsid w:val="00A927D1"/>
    <w:pPr>
      <w:widowControl/>
      <w:autoSpaceDE/>
      <w:adjustRightInd/>
      <w:spacing w:after="200" w:line="276" w:lineRule="auto"/>
      <w:ind w:left="720"/>
      <w:contextualSpacing/>
    </w:pPr>
    <w:rPr>
      <w:rFonts w:ascii="Calibri" w:eastAsia="Calibri" w:hAnsi="Calibri"/>
      <w:sz w:val="22"/>
      <w:szCs w:val="22"/>
      <w:lang w:eastAsia="en-US"/>
    </w:rPr>
  </w:style>
  <w:style w:type="character" w:customStyle="1" w:styleId="13">
    <w:name w:val="Основной текст Знак1"/>
    <w:link w:val="14"/>
    <w:uiPriority w:val="99"/>
    <w:semiHidden/>
    <w:locked/>
    <w:rsid w:val="00A927D1"/>
    <w:rPr>
      <w:rFonts w:ascii="Times New Roman" w:hAnsi="Times New Roman" w:cs="Times New Roman"/>
      <w:sz w:val="31"/>
      <w:szCs w:val="31"/>
    </w:rPr>
  </w:style>
  <w:style w:type="paragraph" w:customStyle="1" w:styleId="14">
    <w:name w:val="Основной текст1"/>
    <w:basedOn w:val="a"/>
    <w:next w:val="a8"/>
    <w:link w:val="13"/>
    <w:uiPriority w:val="99"/>
    <w:semiHidden/>
    <w:qFormat/>
    <w:rsid w:val="00A927D1"/>
    <w:pPr>
      <w:widowControl/>
      <w:tabs>
        <w:tab w:val="left" w:pos="708"/>
      </w:tabs>
      <w:suppressAutoHyphens/>
      <w:autoSpaceDE/>
      <w:adjustRightInd/>
      <w:spacing w:after="120"/>
    </w:pPr>
    <w:rPr>
      <w:rFonts w:eastAsiaTheme="minorHAnsi"/>
      <w:sz w:val="31"/>
      <w:szCs w:val="31"/>
      <w:lang w:eastAsia="en-US"/>
    </w:rPr>
  </w:style>
  <w:style w:type="character" w:customStyle="1" w:styleId="FontStyle79">
    <w:name w:val="Font Style79"/>
    <w:rsid w:val="00A927D1"/>
    <w:rPr>
      <w:rFonts w:ascii="Times New Roman" w:hAnsi="Times New Roman" w:cs="Times New Roman" w:hint="default"/>
      <w:sz w:val="22"/>
      <w:szCs w:val="22"/>
    </w:rPr>
  </w:style>
  <w:style w:type="character" w:customStyle="1" w:styleId="ae">
    <w:name w:val="Абзац списка Знак"/>
    <w:basedOn w:val="a0"/>
    <w:link w:val="ad"/>
    <w:uiPriority w:val="34"/>
    <w:locked/>
    <w:rsid w:val="00EA7951"/>
    <w:rPr>
      <w:rFonts w:ascii="Calibri" w:eastAsia="Calibri" w:hAnsi="Calibri" w:cs="Times New Roman"/>
    </w:rPr>
  </w:style>
  <w:style w:type="character" w:styleId="af">
    <w:name w:val="FollowedHyperlink"/>
    <w:basedOn w:val="a0"/>
    <w:uiPriority w:val="99"/>
    <w:semiHidden/>
    <w:unhideWhenUsed/>
    <w:rsid w:val="00DF35F4"/>
    <w:rPr>
      <w:color w:val="800080" w:themeColor="followedHyperlink"/>
      <w:u w:val="single"/>
    </w:rPr>
  </w:style>
  <w:style w:type="paragraph" w:customStyle="1" w:styleId="Default">
    <w:name w:val="Default"/>
    <w:uiPriority w:val="99"/>
    <w:rsid w:val="007D07E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5">
    <w:name w:val="Без интервала1"/>
    <w:rsid w:val="002A6709"/>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paragraph" w:customStyle="1" w:styleId="2">
    <w:name w:val="Без интервала2"/>
    <w:rsid w:val="00F73C0F"/>
    <w:pPr>
      <w:widowControl w:val="0"/>
      <w:autoSpaceDE w:val="0"/>
      <w:autoSpaceDN w:val="0"/>
      <w:adjustRightInd w:val="0"/>
      <w:spacing w:after="0" w:line="240" w:lineRule="auto"/>
      <w:ind w:right="113"/>
      <w:jc w:val="both"/>
    </w:pPr>
    <w:rPr>
      <w:rFonts w:ascii="Times New Roman" w:eastAsia="Calibri" w:hAnsi="Times New Roman" w:cs="Times New Roman"/>
      <w:sz w:val="20"/>
      <w:szCs w:val="20"/>
      <w:lang w:eastAsia="ru-RU"/>
    </w:rPr>
  </w:style>
  <w:style w:type="character" w:styleId="af0">
    <w:name w:val="Unresolved Mention"/>
    <w:basedOn w:val="a0"/>
    <w:uiPriority w:val="99"/>
    <w:semiHidden/>
    <w:unhideWhenUsed/>
    <w:rsid w:val="00170C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97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gumer.info/bibliotek_Buks/Pedagog/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www.iprbookshop.ru/30201"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settings" Target="settings.xml"/><Relationship Id="rId9" Type="http://schemas.openxmlformats.org/officeDocument/2006/relationships/hyperlink" Target="http://www.iprbookshop.ru/26682"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109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F3F33F-1449-4748-B5CA-D88253838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17</Pages>
  <Words>6358</Words>
  <Characters>36241</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300-03</dc:creator>
  <cp:lastModifiedBy>Mark Bernstorf</cp:lastModifiedBy>
  <cp:revision>28</cp:revision>
  <cp:lastPrinted>2019-03-16T15:34:00Z</cp:lastPrinted>
  <dcterms:created xsi:type="dcterms:W3CDTF">2017-07-19T07:05:00Z</dcterms:created>
  <dcterms:modified xsi:type="dcterms:W3CDTF">2022-11-13T18:40:00Z</dcterms:modified>
</cp:coreProperties>
</file>